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E8" w:rsidRDefault="00DE40E8" w:rsidP="00DE40E8">
      <w:pPr>
        <w:keepNext/>
        <w:keepLines/>
        <w:tabs>
          <w:tab w:val="left" w:pos="360"/>
          <w:tab w:val="left" w:pos="720"/>
          <w:tab w:val="left" w:pos="1080"/>
          <w:tab w:val="left" w:pos="1440"/>
          <w:tab w:val="center" w:pos="4680"/>
          <w:tab w:val="right" w:pos="9360"/>
        </w:tabs>
        <w:spacing w:after="160" w:line="240" w:lineRule="auto"/>
        <w:outlineLvl w:val="3"/>
        <w:rPr>
          <w:rFonts w:ascii="Arial" w:eastAsia="Times New Roman" w:hAnsi="Arial" w:cs="Times New Roman"/>
          <w:b/>
          <w:sz w:val="28"/>
          <w:szCs w:val="20"/>
        </w:rPr>
      </w:pPr>
      <w:r w:rsidRPr="001E1130">
        <w:rPr>
          <w:rFonts w:ascii="Arial" w:eastAsia="Times New Roman" w:hAnsi="Arial" w:cs="Times New Roman"/>
          <w:b/>
          <w:sz w:val="28"/>
          <w:szCs w:val="20"/>
        </w:rPr>
        <w:t xml:space="preserve">Activity 610 (Flood Warning </w:t>
      </w:r>
      <w:r w:rsidR="00B03937">
        <w:rPr>
          <w:rFonts w:ascii="Arial" w:eastAsia="Times New Roman" w:hAnsi="Arial" w:cs="Times New Roman"/>
          <w:b/>
          <w:sz w:val="28"/>
          <w:szCs w:val="20"/>
        </w:rPr>
        <w:t>&amp; Response)</w:t>
      </w:r>
      <w:r w:rsidR="001A6227">
        <w:rPr>
          <w:rFonts w:ascii="Arial" w:eastAsia="Times New Roman" w:hAnsi="Arial" w:cs="Times New Roman"/>
          <w:b/>
          <w:sz w:val="28"/>
          <w:szCs w:val="20"/>
        </w:rPr>
        <w:t xml:space="preserve"> Documentation </w:t>
      </w:r>
      <w:proofErr w:type="gramStart"/>
      <w:r w:rsidR="001A6227">
        <w:rPr>
          <w:rFonts w:ascii="Arial" w:eastAsia="Times New Roman" w:hAnsi="Arial" w:cs="Times New Roman"/>
          <w:b/>
          <w:sz w:val="28"/>
          <w:szCs w:val="20"/>
        </w:rPr>
        <w:t>Checklist</w:t>
      </w:r>
      <w:proofErr w:type="gramEnd"/>
    </w:p>
    <w:p w:rsidR="001A6227" w:rsidRDefault="001A6227" w:rsidP="00872970">
      <w:pPr>
        <w:autoSpaceDE w:val="0"/>
        <w:autoSpaceDN w:val="0"/>
        <w:adjustRightInd w:val="0"/>
        <w:spacing w:after="0" w:line="240" w:lineRule="auto"/>
        <w:rPr>
          <w:rFonts w:ascii="Times New Roman" w:hAnsi="Times New Roman" w:cs="Times New Roman"/>
          <w:b/>
          <w:bCs/>
          <w:sz w:val="28"/>
          <w:szCs w:val="28"/>
        </w:rPr>
      </w:pPr>
    </w:p>
    <w:p w:rsidR="00872970" w:rsidRPr="00872970" w:rsidRDefault="001A6227" w:rsidP="008729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Activity </w:t>
      </w:r>
      <w:r w:rsidR="00872970" w:rsidRPr="00872970">
        <w:rPr>
          <w:rFonts w:ascii="Times New Roman" w:hAnsi="Times New Roman" w:cs="Times New Roman"/>
          <w:b/>
          <w:bCs/>
          <w:sz w:val="28"/>
          <w:szCs w:val="28"/>
        </w:rPr>
        <w:t>Credit Criteria</w:t>
      </w:r>
      <w:r>
        <w:rPr>
          <w:rFonts w:ascii="Times New Roman" w:hAnsi="Times New Roman" w:cs="Times New Roman"/>
          <w:b/>
          <w:bCs/>
          <w:sz w:val="28"/>
          <w:szCs w:val="28"/>
        </w:rPr>
        <w:t xml:space="preserve"> and Documentation</w:t>
      </w:r>
    </w:p>
    <w:p w:rsidR="00872970" w:rsidRDefault="00872970" w:rsidP="00872970">
      <w:pPr>
        <w:autoSpaceDE w:val="0"/>
        <w:autoSpaceDN w:val="0"/>
        <w:adjustRightInd w:val="0"/>
        <w:spacing w:after="0" w:line="240" w:lineRule="auto"/>
        <w:rPr>
          <w:rFonts w:ascii="Calibri,Bold" w:hAnsi="Calibri,Bold" w:cs="Calibri,Bold"/>
          <w:b/>
          <w:bCs/>
          <w:sz w:val="28"/>
          <w:szCs w:val="28"/>
        </w:rPr>
      </w:pPr>
    </w:p>
    <w:p w:rsidR="00872970" w:rsidRDefault="00872970" w:rsidP="00872970">
      <w:pPr>
        <w:autoSpaceDE w:val="0"/>
        <w:autoSpaceDN w:val="0"/>
        <w:adjustRightInd w:val="0"/>
        <w:spacing w:after="0" w:line="240" w:lineRule="auto"/>
        <w:rPr>
          <w:rFonts w:ascii="Times New Roman" w:hAnsi="Times New Roman" w:cs="Times New Roman"/>
          <w:sz w:val="24"/>
          <w:szCs w:val="24"/>
        </w:rPr>
      </w:pPr>
      <w:r w:rsidRPr="00872970">
        <w:rPr>
          <w:rFonts w:ascii="Times New Roman" w:hAnsi="Times New Roman" w:cs="Times New Roman"/>
          <w:sz w:val="24"/>
          <w:szCs w:val="24"/>
        </w:rPr>
        <w:t xml:space="preserve">Credit criteria for this activity are described in </w:t>
      </w:r>
      <w:r w:rsidR="0073502E">
        <w:rPr>
          <w:rFonts w:ascii="Times New Roman" w:hAnsi="Times New Roman" w:cs="Times New Roman"/>
          <w:sz w:val="24"/>
          <w:szCs w:val="24"/>
        </w:rPr>
        <w:t xml:space="preserve">more detail in </w:t>
      </w:r>
      <w:r w:rsidRPr="00872970">
        <w:rPr>
          <w:rFonts w:ascii="Times New Roman" w:hAnsi="Times New Roman" w:cs="Times New Roman"/>
          <w:sz w:val="24"/>
          <w:szCs w:val="24"/>
        </w:rPr>
        <w:t>Section 611.b</w:t>
      </w:r>
      <w:r>
        <w:rPr>
          <w:rFonts w:ascii="Times New Roman" w:hAnsi="Times New Roman" w:cs="Times New Roman"/>
          <w:sz w:val="24"/>
          <w:szCs w:val="24"/>
        </w:rPr>
        <w:t xml:space="preserve"> of the </w:t>
      </w:r>
      <w:r w:rsidR="001A6227" w:rsidRPr="001A6227">
        <w:rPr>
          <w:rFonts w:ascii="Times New Roman" w:hAnsi="Times New Roman" w:cs="Times New Roman"/>
          <w:i/>
          <w:sz w:val="24"/>
          <w:szCs w:val="24"/>
        </w:rPr>
        <w:t xml:space="preserve">CRS </w:t>
      </w:r>
      <w:r w:rsidRPr="001A6227">
        <w:rPr>
          <w:rFonts w:ascii="Times New Roman" w:hAnsi="Times New Roman" w:cs="Times New Roman"/>
          <w:i/>
          <w:sz w:val="24"/>
          <w:szCs w:val="24"/>
        </w:rPr>
        <w:t>Coordinator’s Manual</w:t>
      </w:r>
      <w:r w:rsidRPr="00872970">
        <w:rPr>
          <w:rFonts w:ascii="Times New Roman" w:hAnsi="Times New Roman" w:cs="Times New Roman"/>
          <w:sz w:val="24"/>
          <w:szCs w:val="24"/>
        </w:rPr>
        <w:t>.</w:t>
      </w:r>
    </w:p>
    <w:p w:rsidR="0073502E" w:rsidRDefault="0073502E" w:rsidP="00872970">
      <w:pPr>
        <w:autoSpaceDE w:val="0"/>
        <w:autoSpaceDN w:val="0"/>
        <w:adjustRightInd w:val="0"/>
        <w:spacing w:after="0" w:line="240" w:lineRule="auto"/>
        <w:rPr>
          <w:rFonts w:ascii="Times New Roman" w:hAnsi="Times New Roman" w:cs="Times New Roman"/>
          <w:sz w:val="24"/>
          <w:szCs w:val="24"/>
        </w:rPr>
      </w:pPr>
    </w:p>
    <w:p w:rsidR="0073502E" w:rsidRPr="00C606F8"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 </w:t>
      </w:r>
      <w:r w:rsidR="0073502E" w:rsidRPr="00C606F8">
        <w:rPr>
          <w:rFonts w:ascii="Times New Roman" w:hAnsi="Times New Roman" w:cs="Times New Roman"/>
          <w:sz w:val="24"/>
          <w:szCs w:val="24"/>
        </w:rPr>
        <w:t>The community must obtain some credit in the first four flood warning and response elements</w:t>
      </w:r>
      <w:r w:rsidR="001A6227">
        <w:rPr>
          <w:rFonts w:ascii="Times New Roman" w:hAnsi="Times New Roman" w:cs="Times New Roman"/>
          <w:sz w:val="24"/>
          <w:szCs w:val="24"/>
        </w:rPr>
        <w:t xml:space="preserve"> [flood threat recognition</w:t>
      </w:r>
      <w:r w:rsidR="0073502E" w:rsidRPr="00C606F8">
        <w:rPr>
          <w:rFonts w:ascii="Times New Roman" w:hAnsi="Times New Roman" w:cs="Times New Roman"/>
          <w:sz w:val="24"/>
          <w:szCs w:val="24"/>
        </w:rPr>
        <w:t xml:space="preserve"> </w:t>
      </w:r>
      <w:r w:rsidR="00F966D4">
        <w:rPr>
          <w:rFonts w:ascii="Times New Roman" w:hAnsi="Times New Roman" w:cs="Times New Roman"/>
          <w:sz w:val="24"/>
          <w:szCs w:val="24"/>
        </w:rPr>
        <w:t xml:space="preserve">system </w:t>
      </w:r>
      <w:r w:rsidR="0073502E" w:rsidRPr="00C606F8">
        <w:rPr>
          <w:rFonts w:ascii="Times New Roman" w:hAnsi="Times New Roman" w:cs="Times New Roman"/>
          <w:sz w:val="24"/>
          <w:szCs w:val="24"/>
        </w:rPr>
        <w:t>(FTR</w:t>
      </w:r>
      <w:proofErr w:type="gramStart"/>
      <w:r w:rsidR="001A6227">
        <w:rPr>
          <w:rFonts w:ascii="Times New Roman" w:hAnsi="Times New Roman" w:cs="Times New Roman"/>
          <w:sz w:val="24"/>
          <w:szCs w:val="24"/>
        </w:rPr>
        <w:t xml:space="preserve">) </w:t>
      </w:r>
      <w:r w:rsidR="0073502E" w:rsidRPr="00C606F8">
        <w:rPr>
          <w:rFonts w:ascii="Times New Roman" w:hAnsi="Times New Roman" w:cs="Times New Roman"/>
          <w:sz w:val="24"/>
          <w:szCs w:val="24"/>
        </w:rPr>
        <w:t>,</w:t>
      </w:r>
      <w:proofErr w:type="gramEnd"/>
      <w:r w:rsidR="0073502E" w:rsidRPr="00C606F8">
        <w:rPr>
          <w:rFonts w:ascii="Times New Roman" w:hAnsi="Times New Roman" w:cs="Times New Roman"/>
          <w:sz w:val="24"/>
          <w:szCs w:val="24"/>
        </w:rPr>
        <w:t xml:space="preserve"> </w:t>
      </w:r>
      <w:r w:rsidR="001A6227">
        <w:rPr>
          <w:rFonts w:ascii="Times New Roman" w:hAnsi="Times New Roman" w:cs="Times New Roman"/>
          <w:sz w:val="24"/>
          <w:szCs w:val="24"/>
        </w:rPr>
        <w:t>emergency warning dissemination (</w:t>
      </w:r>
      <w:r w:rsidR="0073502E" w:rsidRPr="00C606F8">
        <w:rPr>
          <w:rFonts w:ascii="Times New Roman" w:hAnsi="Times New Roman" w:cs="Times New Roman"/>
          <w:sz w:val="24"/>
          <w:szCs w:val="24"/>
        </w:rPr>
        <w:t>EWD</w:t>
      </w:r>
      <w:r w:rsidR="001A6227">
        <w:rPr>
          <w:rFonts w:ascii="Times New Roman" w:hAnsi="Times New Roman" w:cs="Times New Roman"/>
          <w:sz w:val="24"/>
          <w:szCs w:val="24"/>
        </w:rPr>
        <w:t>)</w:t>
      </w:r>
      <w:r w:rsidR="0073502E" w:rsidRPr="00C606F8">
        <w:rPr>
          <w:rFonts w:ascii="Times New Roman" w:hAnsi="Times New Roman" w:cs="Times New Roman"/>
          <w:sz w:val="24"/>
          <w:szCs w:val="24"/>
        </w:rPr>
        <w:t>,</w:t>
      </w:r>
      <w:r w:rsidR="001A6227">
        <w:rPr>
          <w:rFonts w:ascii="Times New Roman" w:hAnsi="Times New Roman" w:cs="Times New Roman"/>
          <w:sz w:val="24"/>
          <w:szCs w:val="24"/>
        </w:rPr>
        <w:t xml:space="preserve"> flood response operations (</w:t>
      </w:r>
      <w:r w:rsidR="0073502E" w:rsidRPr="00C606F8">
        <w:rPr>
          <w:rFonts w:ascii="Times New Roman" w:hAnsi="Times New Roman" w:cs="Times New Roman"/>
          <w:sz w:val="24"/>
          <w:szCs w:val="24"/>
        </w:rPr>
        <w:t>FRO</w:t>
      </w:r>
      <w:r w:rsidR="00F966D4">
        <w:rPr>
          <w:rFonts w:ascii="Times New Roman" w:hAnsi="Times New Roman" w:cs="Times New Roman"/>
          <w:sz w:val="24"/>
          <w:szCs w:val="24"/>
        </w:rPr>
        <w:t>)</w:t>
      </w:r>
      <w:r w:rsidR="0073502E" w:rsidRPr="00C606F8">
        <w:rPr>
          <w:rFonts w:ascii="Times New Roman" w:hAnsi="Times New Roman" w:cs="Times New Roman"/>
          <w:sz w:val="24"/>
          <w:szCs w:val="24"/>
        </w:rPr>
        <w:t xml:space="preserve"> and </w:t>
      </w:r>
      <w:r w:rsidR="00F966D4">
        <w:rPr>
          <w:rFonts w:ascii="Times New Roman" w:hAnsi="Times New Roman" w:cs="Times New Roman"/>
          <w:sz w:val="24"/>
          <w:szCs w:val="24"/>
        </w:rPr>
        <w:t>critical facilities planning (</w:t>
      </w:r>
      <w:r w:rsidR="0073502E" w:rsidRPr="00C606F8">
        <w:rPr>
          <w:rFonts w:ascii="Times New Roman" w:hAnsi="Times New Roman" w:cs="Times New Roman"/>
          <w:sz w:val="24"/>
          <w:szCs w:val="24"/>
        </w:rPr>
        <w:t>CFP) to receive any credit under this activity.</w:t>
      </w:r>
    </w:p>
    <w:p w:rsidR="0073502E" w:rsidRDefault="0073502E" w:rsidP="00C606F8">
      <w:pPr>
        <w:pStyle w:val="ListParagraph"/>
        <w:autoSpaceDE w:val="0"/>
        <w:autoSpaceDN w:val="0"/>
        <w:adjustRightInd w:val="0"/>
        <w:spacing w:after="0" w:line="240" w:lineRule="auto"/>
        <w:rPr>
          <w:rFonts w:ascii="Times New Roman" w:hAnsi="Times New Roman" w:cs="Times New Roman"/>
          <w:sz w:val="24"/>
          <w:szCs w:val="24"/>
        </w:rPr>
      </w:pPr>
    </w:p>
    <w:p w:rsidR="0073502E" w:rsidRPr="00C606F8"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0073502E" w:rsidRPr="00C606F8">
        <w:rPr>
          <w:rFonts w:ascii="Times New Roman" w:hAnsi="Times New Roman" w:cs="Times New Roman"/>
          <w:sz w:val="24"/>
          <w:szCs w:val="24"/>
        </w:rPr>
        <w:t>The community must have a description of its flood hazard that includes information about</w:t>
      </w:r>
    </w:p>
    <w:p w:rsidR="003A7FE1" w:rsidRPr="003A7FE1" w:rsidRDefault="003A7FE1" w:rsidP="00ED3262">
      <w:pPr>
        <w:autoSpaceDE w:val="0"/>
        <w:autoSpaceDN w:val="0"/>
        <w:adjustRightInd w:val="0"/>
        <w:spacing w:after="0" w:line="240" w:lineRule="auto"/>
        <w:ind w:left="360" w:hanging="360"/>
        <w:rPr>
          <w:rFonts w:ascii="Times New Roman" w:hAnsi="Times New Roman" w:cs="Times New Roman"/>
          <w:sz w:val="24"/>
          <w:szCs w:val="24"/>
        </w:rPr>
      </w:pPr>
    </w:p>
    <w:p w:rsidR="00ED3262" w:rsidRPr="00ED3262" w:rsidRDefault="003A7FE1" w:rsidP="00954754">
      <w:pPr>
        <w:pStyle w:val="ListParagraph"/>
        <w:numPr>
          <w:ilvl w:val="0"/>
          <w:numId w:val="20"/>
        </w:numPr>
        <w:tabs>
          <w:tab w:val="left" w:pos="450"/>
        </w:tabs>
        <w:autoSpaceDE w:val="0"/>
        <w:autoSpaceDN w:val="0"/>
        <w:adjustRightInd w:val="0"/>
        <w:spacing w:after="0" w:line="240" w:lineRule="auto"/>
        <w:rPr>
          <w:rFonts w:ascii="Times New Roman" w:hAnsi="Times New Roman" w:cs="Times New Roman"/>
          <w:sz w:val="24"/>
          <w:szCs w:val="24"/>
        </w:rPr>
      </w:pPr>
      <w:r w:rsidRPr="00ED3262">
        <w:rPr>
          <w:rFonts w:ascii="Times New Roman" w:hAnsi="Times New Roman" w:cs="Times New Roman"/>
          <w:sz w:val="24"/>
          <w:szCs w:val="24"/>
        </w:rPr>
        <w:t>The nature of the community’s flood hazard, such as flood depths, velocities, warning times, historical flood problems, and special flood-related hazards.</w:t>
      </w:r>
    </w:p>
    <w:p w:rsidR="003A7FE1" w:rsidRPr="00ED3262" w:rsidRDefault="00ED3262" w:rsidP="00ED3262">
      <w:pPr>
        <w:autoSpaceDE w:val="0"/>
        <w:autoSpaceDN w:val="0"/>
        <w:adjustRightInd w:val="0"/>
        <w:spacing w:after="0" w:line="240" w:lineRule="auto"/>
        <w:ind w:left="810" w:hanging="360"/>
        <w:rPr>
          <w:rFonts w:ascii="Times New Roman" w:hAnsi="Times New Roman" w:cs="Times New Roman"/>
          <w:sz w:val="24"/>
          <w:szCs w:val="24"/>
        </w:rPr>
      </w:pPr>
      <w:r>
        <w:rPr>
          <w:rFonts w:ascii="Times New Roman" w:hAnsi="Times New Roman" w:cs="Times New Roman"/>
          <w:i/>
          <w:sz w:val="24"/>
          <w:szCs w:val="24"/>
        </w:rPr>
        <w:tab/>
      </w:r>
      <w:proofErr w:type="gramStart"/>
      <w:r w:rsidR="003A7FE1" w:rsidRPr="00ED3262">
        <w:rPr>
          <w:rFonts w:ascii="Times New Roman" w:hAnsi="Times New Roman" w:cs="Times New Roman"/>
          <w:i/>
          <w:sz w:val="24"/>
          <w:szCs w:val="24"/>
        </w:rPr>
        <w:t xml:space="preserve">[See Attachment </w:t>
      </w:r>
      <w:r w:rsidR="000354C2">
        <w:rPr>
          <w:rFonts w:ascii="Times New Roman" w:hAnsi="Times New Roman" w:cs="Times New Roman"/>
          <w:i/>
          <w:sz w:val="24"/>
          <w:szCs w:val="24"/>
        </w:rPr>
        <w:t>______</w:t>
      </w:r>
      <w:r w:rsidR="003A7FE1" w:rsidRPr="00ED3262">
        <w:rPr>
          <w:rFonts w:ascii="Times New Roman" w:hAnsi="Times New Roman" w:cs="Times New Roman"/>
          <w:i/>
          <w:sz w:val="24"/>
          <w:szCs w:val="24"/>
        </w:rPr>
        <w:t>_____________________________ Pages_______________.]</w:t>
      </w:r>
      <w:proofErr w:type="gramEnd"/>
    </w:p>
    <w:p w:rsidR="003A7FE1" w:rsidRPr="003A7FE1" w:rsidRDefault="003A7FE1" w:rsidP="00ED3262">
      <w:pPr>
        <w:pStyle w:val="ListParagraph"/>
        <w:autoSpaceDE w:val="0"/>
        <w:autoSpaceDN w:val="0"/>
        <w:adjustRightInd w:val="0"/>
        <w:spacing w:after="0" w:line="240" w:lineRule="auto"/>
        <w:ind w:left="810" w:hanging="360"/>
        <w:rPr>
          <w:rFonts w:ascii="Times New Roman" w:hAnsi="Times New Roman" w:cs="Times New Roman"/>
          <w:sz w:val="24"/>
          <w:szCs w:val="24"/>
        </w:rPr>
      </w:pPr>
    </w:p>
    <w:p w:rsidR="00ED3262" w:rsidRPr="00ED3262" w:rsidRDefault="003A7FE1" w:rsidP="00954754">
      <w:pPr>
        <w:pStyle w:val="ListParagraph"/>
        <w:numPr>
          <w:ilvl w:val="0"/>
          <w:numId w:val="20"/>
        </w:numPr>
        <w:tabs>
          <w:tab w:val="left" w:pos="450"/>
        </w:tabs>
        <w:autoSpaceDE w:val="0"/>
        <w:autoSpaceDN w:val="0"/>
        <w:adjustRightInd w:val="0"/>
        <w:spacing w:after="0" w:line="240" w:lineRule="auto"/>
        <w:rPr>
          <w:rFonts w:ascii="Times New Roman" w:hAnsi="Times New Roman" w:cs="Times New Roman"/>
          <w:sz w:val="24"/>
          <w:szCs w:val="24"/>
        </w:rPr>
      </w:pPr>
      <w:r w:rsidRPr="00ED3262">
        <w:rPr>
          <w:rFonts w:ascii="Times New Roman" w:hAnsi="Times New Roman" w:cs="Times New Roman"/>
          <w:sz w:val="24"/>
          <w:szCs w:val="24"/>
        </w:rPr>
        <w:t xml:space="preserve">The development exposed to flooding, such as the number and types of buildings; land use (residential, agricultural, open space, etc.); critical facilities; and historic flood problem areas. </w:t>
      </w:r>
    </w:p>
    <w:p w:rsidR="003A7FE1" w:rsidRPr="00ED3262" w:rsidRDefault="00ED3262" w:rsidP="00ED3262">
      <w:pPr>
        <w:autoSpaceDE w:val="0"/>
        <w:autoSpaceDN w:val="0"/>
        <w:adjustRightInd w:val="0"/>
        <w:spacing w:after="0" w:line="240" w:lineRule="auto"/>
        <w:ind w:left="810" w:hanging="360"/>
        <w:rPr>
          <w:rFonts w:ascii="Times New Roman" w:hAnsi="Times New Roman" w:cs="Times New Roman"/>
          <w:sz w:val="24"/>
          <w:szCs w:val="24"/>
        </w:rPr>
      </w:pPr>
      <w:r>
        <w:rPr>
          <w:rFonts w:ascii="Times New Roman" w:hAnsi="Times New Roman" w:cs="Times New Roman"/>
          <w:i/>
          <w:sz w:val="24"/>
          <w:szCs w:val="24"/>
        </w:rPr>
        <w:tab/>
      </w:r>
      <w:r w:rsidR="003A7FE1" w:rsidRPr="00ED3262">
        <w:rPr>
          <w:rFonts w:ascii="Times New Roman" w:hAnsi="Times New Roman" w:cs="Times New Roman"/>
          <w:i/>
          <w:sz w:val="24"/>
          <w:szCs w:val="24"/>
        </w:rPr>
        <w:t xml:space="preserve">[See Attachment </w:t>
      </w:r>
      <w:r w:rsidR="000354C2">
        <w:rPr>
          <w:rFonts w:ascii="Times New Roman" w:hAnsi="Times New Roman" w:cs="Times New Roman"/>
          <w:i/>
          <w:sz w:val="24"/>
          <w:szCs w:val="24"/>
        </w:rPr>
        <w:t>__________________</w:t>
      </w:r>
      <w:r w:rsidR="003A7FE1" w:rsidRPr="00ED3262">
        <w:rPr>
          <w:rFonts w:ascii="Times New Roman" w:hAnsi="Times New Roman" w:cs="Times New Roman"/>
          <w:i/>
          <w:sz w:val="24"/>
          <w:szCs w:val="24"/>
        </w:rPr>
        <w:t xml:space="preserve">_________________Pages </w:t>
      </w:r>
      <w:r w:rsidR="000354C2">
        <w:rPr>
          <w:rFonts w:ascii="Times New Roman" w:hAnsi="Times New Roman" w:cs="Times New Roman"/>
          <w:i/>
          <w:sz w:val="24"/>
          <w:szCs w:val="24"/>
        </w:rPr>
        <w:t>___</w:t>
      </w:r>
      <w:r w:rsidR="003A7FE1" w:rsidRPr="00ED3262">
        <w:rPr>
          <w:rFonts w:ascii="Times New Roman" w:hAnsi="Times New Roman" w:cs="Times New Roman"/>
          <w:i/>
          <w:sz w:val="24"/>
          <w:szCs w:val="24"/>
        </w:rPr>
        <w:t>____________.]</w:t>
      </w:r>
    </w:p>
    <w:p w:rsidR="003A7FE1" w:rsidRPr="003A7FE1" w:rsidRDefault="003A7FE1" w:rsidP="00ED3262">
      <w:pPr>
        <w:pStyle w:val="ListParagraph"/>
        <w:ind w:left="810" w:hanging="360"/>
        <w:rPr>
          <w:rFonts w:ascii="Times New Roman" w:hAnsi="Times New Roman" w:cs="Times New Roman"/>
          <w:sz w:val="24"/>
          <w:szCs w:val="24"/>
        </w:rPr>
      </w:pPr>
    </w:p>
    <w:p w:rsidR="00ED3262" w:rsidRPr="00ED3262" w:rsidRDefault="003A7FE1" w:rsidP="00954754">
      <w:pPr>
        <w:pStyle w:val="ListParagraph"/>
        <w:numPr>
          <w:ilvl w:val="0"/>
          <w:numId w:val="20"/>
        </w:numPr>
        <w:tabs>
          <w:tab w:val="left" w:pos="450"/>
        </w:tabs>
        <w:autoSpaceDE w:val="0"/>
        <w:autoSpaceDN w:val="0"/>
        <w:adjustRightInd w:val="0"/>
        <w:spacing w:after="0" w:line="240" w:lineRule="auto"/>
        <w:rPr>
          <w:rFonts w:ascii="Times New Roman" w:hAnsi="Times New Roman" w:cs="Times New Roman"/>
          <w:sz w:val="24"/>
          <w:szCs w:val="24"/>
        </w:rPr>
      </w:pPr>
      <w:r w:rsidRPr="00ED3262">
        <w:rPr>
          <w:rFonts w:ascii="Times New Roman" w:hAnsi="Times New Roman" w:cs="Times New Roman"/>
          <w:sz w:val="24"/>
          <w:szCs w:val="24"/>
        </w:rPr>
        <w:t xml:space="preserve">The expected impacts of flooding on health and safety, community functions, such as police and utility services, and the potential for secondary hazards. </w:t>
      </w:r>
    </w:p>
    <w:p w:rsidR="003A7FE1" w:rsidRPr="00ED3262" w:rsidRDefault="00ED3262" w:rsidP="00ED3262">
      <w:pPr>
        <w:autoSpaceDE w:val="0"/>
        <w:autoSpaceDN w:val="0"/>
        <w:adjustRightInd w:val="0"/>
        <w:spacing w:after="0" w:line="240" w:lineRule="auto"/>
        <w:ind w:left="810" w:hanging="360"/>
        <w:rPr>
          <w:rFonts w:ascii="Times New Roman" w:hAnsi="Times New Roman" w:cs="Times New Roman"/>
          <w:sz w:val="24"/>
          <w:szCs w:val="24"/>
        </w:rPr>
      </w:pPr>
      <w:r>
        <w:rPr>
          <w:rFonts w:ascii="Times New Roman" w:hAnsi="Times New Roman" w:cs="Times New Roman"/>
          <w:i/>
          <w:sz w:val="24"/>
          <w:szCs w:val="24"/>
        </w:rPr>
        <w:tab/>
      </w:r>
      <w:proofErr w:type="gramStart"/>
      <w:r w:rsidR="003A7FE1" w:rsidRPr="00ED3262">
        <w:rPr>
          <w:rFonts w:ascii="Times New Roman" w:hAnsi="Times New Roman" w:cs="Times New Roman"/>
          <w:i/>
          <w:sz w:val="24"/>
          <w:szCs w:val="24"/>
        </w:rPr>
        <w:t xml:space="preserve">[See Attachment </w:t>
      </w:r>
      <w:r w:rsidR="000354C2">
        <w:rPr>
          <w:rFonts w:ascii="Times New Roman" w:hAnsi="Times New Roman" w:cs="Times New Roman"/>
          <w:i/>
          <w:sz w:val="24"/>
          <w:szCs w:val="24"/>
        </w:rPr>
        <w:t>________</w:t>
      </w:r>
      <w:r w:rsidR="003A7FE1" w:rsidRPr="00ED3262">
        <w:rPr>
          <w:rFonts w:ascii="Times New Roman" w:hAnsi="Times New Roman" w:cs="Times New Roman"/>
          <w:i/>
          <w:sz w:val="24"/>
          <w:szCs w:val="24"/>
        </w:rPr>
        <w:t>__________________________ Pages _______________.]</w:t>
      </w:r>
      <w:proofErr w:type="gramEnd"/>
    </w:p>
    <w:p w:rsidR="00872970" w:rsidRPr="00872970" w:rsidRDefault="00872970" w:rsidP="00872970">
      <w:pPr>
        <w:autoSpaceDE w:val="0"/>
        <w:autoSpaceDN w:val="0"/>
        <w:adjustRightInd w:val="0"/>
        <w:spacing w:after="0" w:line="240" w:lineRule="auto"/>
        <w:rPr>
          <w:rFonts w:ascii="Times New Roman" w:hAnsi="Times New Roman" w:cs="Times New Roman"/>
          <w:sz w:val="24"/>
          <w:szCs w:val="24"/>
        </w:rPr>
      </w:pPr>
    </w:p>
    <w:p w:rsidR="00954754"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(3) </w:t>
      </w:r>
      <w:r w:rsidR="003A7FE1" w:rsidRPr="00ED3262">
        <w:rPr>
          <w:rFonts w:ascii="Times New Roman" w:hAnsi="Times New Roman" w:cs="Times New Roman"/>
          <w:sz w:val="24"/>
          <w:szCs w:val="24"/>
        </w:rPr>
        <w:t xml:space="preserve">The community must have a flood inundation map(s), also known as a flood stage forecast map.  </w:t>
      </w:r>
    </w:p>
    <w:p w:rsidR="00954754" w:rsidRDefault="00954754" w:rsidP="00ED3262">
      <w:pPr>
        <w:autoSpaceDE w:val="0"/>
        <w:autoSpaceDN w:val="0"/>
        <w:adjustRightInd w:val="0"/>
        <w:spacing w:after="0" w:line="240" w:lineRule="auto"/>
        <w:ind w:left="360" w:hanging="360"/>
        <w:rPr>
          <w:rFonts w:ascii="Times New Roman" w:hAnsi="Times New Roman" w:cs="Times New Roman"/>
          <w:sz w:val="24"/>
          <w:szCs w:val="24"/>
        </w:rPr>
      </w:pPr>
    </w:p>
    <w:p w:rsidR="003A7FE1" w:rsidRPr="00ED3262" w:rsidRDefault="003A7FE1" w:rsidP="00954754">
      <w:pPr>
        <w:pStyle w:val="ListParagraph"/>
        <w:numPr>
          <w:ilvl w:val="0"/>
          <w:numId w:val="20"/>
        </w:numPr>
        <w:tabs>
          <w:tab w:val="left" w:pos="450"/>
        </w:tabs>
        <w:autoSpaceDE w:val="0"/>
        <w:autoSpaceDN w:val="0"/>
        <w:adjustRightInd w:val="0"/>
        <w:spacing w:after="0" w:line="240" w:lineRule="auto"/>
        <w:rPr>
          <w:rFonts w:ascii="Times New Roman" w:hAnsi="Times New Roman" w:cs="Times New Roman"/>
          <w:sz w:val="24"/>
          <w:szCs w:val="24"/>
        </w:rPr>
      </w:pPr>
      <w:r w:rsidRPr="00ED3262">
        <w:rPr>
          <w:rFonts w:ascii="Times New Roman" w:hAnsi="Times New Roman" w:cs="Times New Roman"/>
          <w:sz w:val="24"/>
          <w:szCs w:val="24"/>
        </w:rPr>
        <w:t xml:space="preserve">The </w:t>
      </w:r>
      <w:r w:rsidR="00954754">
        <w:rPr>
          <w:rFonts w:ascii="Times New Roman" w:hAnsi="Times New Roman" w:cs="Times New Roman"/>
          <w:sz w:val="24"/>
          <w:szCs w:val="24"/>
        </w:rPr>
        <w:t xml:space="preserve">inundation </w:t>
      </w:r>
      <w:r w:rsidRPr="00ED3262">
        <w:rPr>
          <w:rFonts w:ascii="Times New Roman" w:hAnsi="Times New Roman" w:cs="Times New Roman"/>
          <w:sz w:val="24"/>
          <w:szCs w:val="24"/>
        </w:rPr>
        <w:t xml:space="preserve">map must show areas that are inundated by at least three different flood or storm surge levels.     </w:t>
      </w:r>
    </w:p>
    <w:p w:rsidR="002D7D2F" w:rsidRPr="00ED3262" w:rsidRDefault="00ED3262" w:rsidP="00ED3262">
      <w:pPr>
        <w:autoSpaceDE w:val="0"/>
        <w:autoSpaceDN w:val="0"/>
        <w:adjustRightInd w:val="0"/>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ab/>
      </w:r>
      <w:r w:rsidR="00954754">
        <w:rPr>
          <w:rFonts w:ascii="Times New Roman" w:hAnsi="Times New Roman" w:cs="Times New Roman"/>
          <w:sz w:val="24"/>
          <w:szCs w:val="24"/>
        </w:rPr>
        <w:tab/>
      </w:r>
      <w:r w:rsidR="002D7D2F" w:rsidRPr="00ED3262">
        <w:rPr>
          <w:rFonts w:ascii="Times New Roman" w:hAnsi="Times New Roman" w:cs="Times New Roman"/>
          <w:i/>
          <w:sz w:val="24"/>
          <w:szCs w:val="24"/>
        </w:rPr>
        <w:t>[See Attachment _______</w:t>
      </w:r>
      <w:r w:rsidR="00047F6C" w:rsidRPr="00ED3262">
        <w:rPr>
          <w:rFonts w:ascii="Times New Roman" w:hAnsi="Times New Roman" w:cs="Times New Roman"/>
          <w:i/>
          <w:sz w:val="24"/>
          <w:szCs w:val="24"/>
        </w:rPr>
        <w:t>____________________________</w:t>
      </w:r>
      <w:r w:rsidR="002D7D2F" w:rsidRPr="00ED3262">
        <w:rPr>
          <w:rFonts w:ascii="Times New Roman" w:hAnsi="Times New Roman" w:cs="Times New Roman"/>
          <w:i/>
          <w:sz w:val="24"/>
          <w:szCs w:val="24"/>
        </w:rPr>
        <w:t xml:space="preserve">Pages </w:t>
      </w:r>
      <w:r w:rsidR="00047F6C" w:rsidRPr="00ED3262">
        <w:rPr>
          <w:rFonts w:ascii="Times New Roman" w:hAnsi="Times New Roman" w:cs="Times New Roman"/>
          <w:i/>
          <w:sz w:val="24"/>
          <w:szCs w:val="24"/>
        </w:rPr>
        <w:t>__</w:t>
      </w:r>
      <w:r w:rsidR="002D7D2F" w:rsidRPr="00ED3262">
        <w:rPr>
          <w:rFonts w:ascii="Times New Roman" w:hAnsi="Times New Roman" w:cs="Times New Roman"/>
          <w:i/>
          <w:sz w:val="24"/>
          <w:szCs w:val="24"/>
        </w:rPr>
        <w:t>_____________.]</w:t>
      </w:r>
      <w:r w:rsidR="003A7FE1" w:rsidRPr="00ED3262">
        <w:rPr>
          <w:rFonts w:ascii="Times New Roman" w:hAnsi="Times New Roman" w:cs="Times New Roman"/>
          <w:i/>
          <w:sz w:val="24"/>
          <w:szCs w:val="24"/>
        </w:rPr>
        <w:t xml:space="preserve">   </w:t>
      </w:r>
    </w:p>
    <w:p w:rsidR="002D7D2F" w:rsidRPr="00ED3262" w:rsidRDefault="002D7D2F" w:rsidP="00ED3262">
      <w:pPr>
        <w:autoSpaceDE w:val="0"/>
        <w:autoSpaceDN w:val="0"/>
        <w:adjustRightInd w:val="0"/>
        <w:spacing w:after="0" w:line="240" w:lineRule="auto"/>
        <w:ind w:left="360" w:hanging="360"/>
        <w:rPr>
          <w:rFonts w:ascii="Times New Roman" w:hAnsi="Times New Roman" w:cs="Times New Roman"/>
          <w:sz w:val="24"/>
          <w:szCs w:val="24"/>
        </w:rPr>
      </w:pPr>
    </w:p>
    <w:p w:rsidR="00047F6C" w:rsidRPr="00ED3262"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(4) </w:t>
      </w:r>
      <w:r w:rsidR="003A7FE1" w:rsidRPr="00ED3262">
        <w:rPr>
          <w:rFonts w:ascii="Times New Roman" w:hAnsi="Times New Roman" w:cs="Times New Roman"/>
          <w:sz w:val="24"/>
          <w:szCs w:val="24"/>
        </w:rPr>
        <w:t xml:space="preserve"> </w:t>
      </w:r>
      <w:r w:rsidR="002D7D2F" w:rsidRPr="00ED3262">
        <w:rPr>
          <w:rFonts w:ascii="Times New Roman" w:hAnsi="Times New Roman" w:cs="Times New Roman"/>
          <w:sz w:val="24"/>
          <w:szCs w:val="24"/>
        </w:rPr>
        <w:t>The community</w:t>
      </w:r>
      <w:r w:rsidR="00047F6C" w:rsidRPr="00ED3262">
        <w:rPr>
          <w:rFonts w:ascii="Times New Roman" w:hAnsi="Times New Roman" w:cs="Times New Roman"/>
          <w:sz w:val="24"/>
          <w:szCs w:val="24"/>
        </w:rPr>
        <w:t xml:space="preserve"> must have a flood warning and response plan that has been adopted by the community’s governing body.  The plan must</w:t>
      </w:r>
      <w:r w:rsidR="000354C2">
        <w:rPr>
          <w:rFonts w:ascii="Times New Roman" w:hAnsi="Times New Roman" w:cs="Times New Roman"/>
          <w:sz w:val="24"/>
          <w:szCs w:val="24"/>
        </w:rPr>
        <w:t>:</w:t>
      </w:r>
    </w:p>
    <w:p w:rsidR="00047F6C" w:rsidRDefault="00047F6C" w:rsidP="00047F6C">
      <w:pPr>
        <w:pStyle w:val="ListParagraph"/>
        <w:tabs>
          <w:tab w:val="left" w:pos="450"/>
        </w:tabs>
        <w:autoSpaceDE w:val="0"/>
        <w:autoSpaceDN w:val="0"/>
        <w:adjustRightInd w:val="0"/>
        <w:spacing w:after="0" w:line="240" w:lineRule="auto"/>
        <w:ind w:left="450"/>
        <w:rPr>
          <w:rFonts w:ascii="Times New Roman" w:hAnsi="Times New Roman" w:cs="Times New Roman"/>
          <w:sz w:val="23"/>
          <w:szCs w:val="23"/>
        </w:rPr>
      </w:pPr>
    </w:p>
    <w:p w:rsidR="00ED3262" w:rsidRDefault="00047F6C" w:rsidP="00954754">
      <w:pPr>
        <w:pStyle w:val="ListParagraph"/>
        <w:numPr>
          <w:ilvl w:val="0"/>
          <w:numId w:val="20"/>
        </w:numPr>
        <w:tabs>
          <w:tab w:val="left" w:pos="450"/>
        </w:tabs>
        <w:autoSpaceDE w:val="0"/>
        <w:autoSpaceDN w:val="0"/>
        <w:adjustRightInd w:val="0"/>
        <w:spacing w:after="0" w:line="240" w:lineRule="auto"/>
        <w:rPr>
          <w:rFonts w:ascii="Times New Roman" w:hAnsi="Times New Roman" w:cs="Times New Roman"/>
          <w:sz w:val="24"/>
          <w:szCs w:val="24"/>
        </w:rPr>
      </w:pPr>
      <w:r w:rsidRPr="00ED3262">
        <w:rPr>
          <w:rFonts w:ascii="Times New Roman" w:hAnsi="Times New Roman" w:cs="Times New Roman"/>
          <w:sz w:val="24"/>
          <w:szCs w:val="24"/>
        </w:rPr>
        <w:t xml:space="preserve">Describe the methods and warning devices used to disseminate emergency warnings to the general public that are credited under EWD. </w:t>
      </w:r>
    </w:p>
    <w:p w:rsidR="00047F6C" w:rsidRPr="00ED3262" w:rsidRDefault="00ED3262" w:rsidP="00ED3262">
      <w:pPr>
        <w:autoSpaceDE w:val="0"/>
        <w:autoSpaceDN w:val="0"/>
        <w:adjustRightInd w:val="0"/>
        <w:spacing w:after="0" w:line="240" w:lineRule="auto"/>
        <w:ind w:left="810" w:hanging="360"/>
        <w:rPr>
          <w:rFonts w:ascii="Times New Roman" w:hAnsi="Times New Roman" w:cs="Times New Roman"/>
          <w:i/>
          <w:sz w:val="23"/>
          <w:szCs w:val="23"/>
        </w:rPr>
      </w:pPr>
      <w:r>
        <w:rPr>
          <w:rFonts w:ascii="Times New Roman" w:hAnsi="Times New Roman" w:cs="Times New Roman"/>
          <w:sz w:val="24"/>
          <w:szCs w:val="24"/>
        </w:rPr>
        <w:tab/>
      </w:r>
      <w:proofErr w:type="gramStart"/>
      <w:r w:rsidR="00047F6C" w:rsidRPr="00ED3262">
        <w:rPr>
          <w:rFonts w:ascii="Times New Roman" w:hAnsi="Times New Roman" w:cs="Times New Roman"/>
          <w:i/>
          <w:sz w:val="24"/>
          <w:szCs w:val="24"/>
        </w:rPr>
        <w:t>[See Attachment ________</w:t>
      </w:r>
      <w:r w:rsidR="00047F6C" w:rsidRPr="00ED3262">
        <w:rPr>
          <w:rFonts w:ascii="Times New Roman" w:hAnsi="Times New Roman" w:cs="Times New Roman"/>
          <w:i/>
          <w:sz w:val="23"/>
          <w:szCs w:val="23"/>
        </w:rPr>
        <w:t xml:space="preserve">___________________________ Pages </w:t>
      </w:r>
      <w:r w:rsidR="000354C2">
        <w:rPr>
          <w:rFonts w:ascii="Times New Roman" w:hAnsi="Times New Roman" w:cs="Times New Roman"/>
          <w:i/>
          <w:sz w:val="23"/>
          <w:szCs w:val="23"/>
        </w:rPr>
        <w:t>_</w:t>
      </w:r>
      <w:r w:rsidR="00047F6C" w:rsidRPr="00ED3262">
        <w:rPr>
          <w:rFonts w:ascii="Times New Roman" w:hAnsi="Times New Roman" w:cs="Times New Roman"/>
          <w:i/>
          <w:sz w:val="23"/>
          <w:szCs w:val="23"/>
        </w:rPr>
        <w:t>______________.]</w:t>
      </w:r>
      <w:proofErr w:type="gramEnd"/>
    </w:p>
    <w:p w:rsidR="00047F6C" w:rsidRDefault="00047F6C" w:rsidP="00C606F8">
      <w:pPr>
        <w:pStyle w:val="ListParagraph"/>
        <w:tabs>
          <w:tab w:val="left" w:pos="450"/>
        </w:tabs>
        <w:autoSpaceDE w:val="0"/>
        <w:autoSpaceDN w:val="0"/>
        <w:adjustRightInd w:val="0"/>
        <w:spacing w:after="0" w:line="240" w:lineRule="auto"/>
        <w:ind w:left="1440"/>
        <w:rPr>
          <w:rFonts w:ascii="Times New Roman" w:hAnsi="Times New Roman" w:cs="Times New Roman"/>
          <w:sz w:val="23"/>
          <w:szCs w:val="23"/>
        </w:rPr>
      </w:pPr>
    </w:p>
    <w:p w:rsidR="00ED3262" w:rsidRDefault="00047F6C" w:rsidP="00954754">
      <w:pPr>
        <w:pStyle w:val="ListParagraph"/>
        <w:numPr>
          <w:ilvl w:val="0"/>
          <w:numId w:val="20"/>
        </w:numPr>
        <w:tabs>
          <w:tab w:val="left" w:pos="450"/>
        </w:tabs>
        <w:autoSpaceDE w:val="0"/>
        <w:autoSpaceDN w:val="0"/>
        <w:adjustRightInd w:val="0"/>
        <w:spacing w:after="0" w:line="240" w:lineRule="auto"/>
        <w:rPr>
          <w:rFonts w:ascii="Times New Roman" w:hAnsi="Times New Roman" w:cs="Times New Roman"/>
          <w:sz w:val="24"/>
          <w:szCs w:val="24"/>
        </w:rPr>
      </w:pPr>
      <w:r w:rsidRPr="00ED3262">
        <w:rPr>
          <w:rFonts w:ascii="Times New Roman" w:hAnsi="Times New Roman" w:cs="Times New Roman"/>
          <w:sz w:val="24"/>
          <w:szCs w:val="24"/>
        </w:rPr>
        <w:t>Include specific flood response actions that are taken at the different flood levels that are credited under FRO.</w:t>
      </w:r>
      <w:r w:rsidR="001F28D2" w:rsidRPr="00ED3262">
        <w:rPr>
          <w:rFonts w:ascii="Times New Roman" w:hAnsi="Times New Roman" w:cs="Times New Roman"/>
          <w:sz w:val="24"/>
          <w:szCs w:val="24"/>
        </w:rPr>
        <w:t xml:space="preserve"> The FTR system must be correlated to the flood inundation map.</w:t>
      </w:r>
      <w:r w:rsidRPr="00ED3262">
        <w:rPr>
          <w:rFonts w:ascii="Times New Roman" w:hAnsi="Times New Roman" w:cs="Times New Roman"/>
          <w:sz w:val="24"/>
          <w:szCs w:val="24"/>
        </w:rPr>
        <w:t xml:space="preserve">  </w:t>
      </w:r>
    </w:p>
    <w:p w:rsidR="00047F6C" w:rsidRPr="00C606F8" w:rsidRDefault="00ED3262" w:rsidP="00ED3262">
      <w:pPr>
        <w:autoSpaceDE w:val="0"/>
        <w:autoSpaceDN w:val="0"/>
        <w:adjustRightInd w:val="0"/>
        <w:spacing w:after="0" w:line="240" w:lineRule="auto"/>
        <w:ind w:left="810" w:hanging="360"/>
        <w:rPr>
          <w:rFonts w:ascii="Times New Roman" w:hAnsi="Times New Roman" w:cs="Times New Roman"/>
          <w:i/>
          <w:sz w:val="23"/>
          <w:szCs w:val="23"/>
        </w:rPr>
      </w:pPr>
      <w:r>
        <w:rPr>
          <w:rFonts w:ascii="Times New Roman" w:hAnsi="Times New Roman" w:cs="Times New Roman"/>
          <w:sz w:val="24"/>
          <w:szCs w:val="24"/>
        </w:rPr>
        <w:tab/>
      </w:r>
      <w:proofErr w:type="gramStart"/>
      <w:r w:rsidR="00047F6C" w:rsidRPr="00ED3262">
        <w:rPr>
          <w:rFonts w:ascii="Times New Roman" w:hAnsi="Times New Roman" w:cs="Times New Roman"/>
          <w:i/>
          <w:sz w:val="24"/>
          <w:szCs w:val="24"/>
        </w:rPr>
        <w:t xml:space="preserve">[See </w:t>
      </w:r>
      <w:r w:rsidR="00047F6C" w:rsidRPr="00ED3262">
        <w:rPr>
          <w:rFonts w:ascii="Times New Roman" w:hAnsi="Times New Roman" w:cs="Times New Roman"/>
          <w:i/>
          <w:sz w:val="23"/>
          <w:szCs w:val="23"/>
        </w:rPr>
        <w:t>A</w:t>
      </w:r>
      <w:r w:rsidR="00047F6C" w:rsidRPr="00C606F8">
        <w:rPr>
          <w:rFonts w:ascii="Times New Roman" w:hAnsi="Times New Roman" w:cs="Times New Roman"/>
          <w:i/>
          <w:sz w:val="23"/>
          <w:szCs w:val="23"/>
        </w:rPr>
        <w:t xml:space="preserve">ttachment </w:t>
      </w:r>
      <w:r w:rsidR="001F28D2" w:rsidRPr="00C606F8">
        <w:rPr>
          <w:rFonts w:ascii="Times New Roman" w:hAnsi="Times New Roman" w:cs="Times New Roman"/>
          <w:i/>
          <w:sz w:val="23"/>
          <w:szCs w:val="23"/>
        </w:rPr>
        <w:t>___________</w:t>
      </w:r>
      <w:r w:rsidR="00047F6C" w:rsidRPr="00C606F8">
        <w:rPr>
          <w:rFonts w:ascii="Times New Roman" w:hAnsi="Times New Roman" w:cs="Times New Roman"/>
          <w:i/>
          <w:sz w:val="23"/>
          <w:szCs w:val="23"/>
        </w:rPr>
        <w:t>_________________________ Pages _______________.]</w:t>
      </w:r>
      <w:proofErr w:type="gramEnd"/>
      <w:r w:rsidR="00047F6C" w:rsidRPr="00C606F8">
        <w:rPr>
          <w:rFonts w:ascii="Times New Roman" w:hAnsi="Times New Roman" w:cs="Times New Roman"/>
          <w:i/>
          <w:sz w:val="23"/>
          <w:szCs w:val="23"/>
        </w:rPr>
        <w:t xml:space="preserve"> </w:t>
      </w:r>
      <w:r w:rsidR="002D7D2F" w:rsidRPr="00C606F8">
        <w:rPr>
          <w:rFonts w:ascii="Times New Roman" w:hAnsi="Times New Roman" w:cs="Times New Roman"/>
          <w:i/>
          <w:sz w:val="23"/>
          <w:szCs w:val="23"/>
        </w:rPr>
        <w:t xml:space="preserve"> </w:t>
      </w:r>
    </w:p>
    <w:p w:rsidR="00047F6C" w:rsidRDefault="00047F6C" w:rsidP="00C606F8">
      <w:pPr>
        <w:pStyle w:val="ListParagraph"/>
        <w:tabs>
          <w:tab w:val="left" w:pos="450"/>
        </w:tabs>
        <w:autoSpaceDE w:val="0"/>
        <w:autoSpaceDN w:val="0"/>
        <w:adjustRightInd w:val="0"/>
        <w:spacing w:after="0" w:line="240" w:lineRule="auto"/>
        <w:ind w:left="1440"/>
        <w:rPr>
          <w:rFonts w:ascii="Times New Roman" w:hAnsi="Times New Roman" w:cs="Times New Roman"/>
          <w:sz w:val="23"/>
          <w:szCs w:val="23"/>
        </w:rPr>
      </w:pPr>
    </w:p>
    <w:p w:rsidR="00F966D4" w:rsidRDefault="00F966D4">
      <w:pPr>
        <w:rPr>
          <w:rFonts w:ascii="Times New Roman" w:hAnsi="Times New Roman" w:cs="Times New Roman"/>
          <w:sz w:val="23"/>
          <w:szCs w:val="23"/>
        </w:rPr>
      </w:pPr>
      <w:r>
        <w:rPr>
          <w:rFonts w:ascii="Times New Roman" w:hAnsi="Times New Roman" w:cs="Times New Roman"/>
          <w:sz w:val="23"/>
          <w:szCs w:val="23"/>
        </w:rPr>
        <w:br w:type="page"/>
      </w:r>
    </w:p>
    <w:p w:rsidR="00C606F8" w:rsidRPr="00C606F8" w:rsidRDefault="00C606F8" w:rsidP="001E3A6B">
      <w:pPr>
        <w:pStyle w:val="ListParagraph"/>
        <w:numPr>
          <w:ilvl w:val="0"/>
          <w:numId w:val="20"/>
        </w:numPr>
        <w:tabs>
          <w:tab w:val="left" w:pos="450"/>
        </w:tabs>
        <w:autoSpaceDE w:val="0"/>
        <w:autoSpaceDN w:val="0"/>
        <w:adjustRightInd w:val="0"/>
        <w:spacing w:after="0" w:line="240" w:lineRule="auto"/>
        <w:rPr>
          <w:rFonts w:ascii="Times New Roman" w:hAnsi="Times New Roman" w:cs="Times New Roman"/>
          <w:sz w:val="23"/>
          <w:szCs w:val="23"/>
        </w:rPr>
      </w:pPr>
      <w:r w:rsidRPr="00C606F8">
        <w:rPr>
          <w:rFonts w:ascii="Times New Roman" w:hAnsi="Times New Roman" w:cs="Times New Roman"/>
          <w:sz w:val="23"/>
          <w:szCs w:val="23"/>
        </w:rPr>
        <w:lastRenderedPageBreak/>
        <w:t>For full credit for flood response operations, the plan needs to</w:t>
      </w:r>
    </w:p>
    <w:p w:rsidR="00C606F8" w:rsidRPr="00C606F8" w:rsidRDefault="00C606F8" w:rsidP="00ED3262">
      <w:pPr>
        <w:pStyle w:val="ListParagraph"/>
        <w:tabs>
          <w:tab w:val="left" w:pos="450"/>
        </w:tabs>
        <w:ind w:left="810"/>
        <w:rPr>
          <w:rFonts w:ascii="Times New Roman" w:hAnsi="Times New Roman" w:cs="Times New Roman"/>
          <w:sz w:val="23"/>
          <w:szCs w:val="23"/>
        </w:rPr>
      </w:pPr>
      <w:r w:rsidRPr="00C606F8">
        <w:rPr>
          <w:rFonts w:ascii="Times New Roman" w:hAnsi="Times New Roman" w:cs="Times New Roman"/>
          <w:sz w:val="23"/>
          <w:szCs w:val="23"/>
        </w:rPr>
        <w:t>(a) Describe the actions to be taken,</w:t>
      </w:r>
      <w:r w:rsidR="00ED3262">
        <w:rPr>
          <w:rFonts w:ascii="Times New Roman" w:hAnsi="Times New Roman" w:cs="Times New Roman"/>
          <w:sz w:val="23"/>
          <w:szCs w:val="23"/>
        </w:rPr>
        <w:tab/>
      </w:r>
      <w:r w:rsidR="00ED3262">
        <w:rPr>
          <w:rFonts w:ascii="Times New Roman" w:hAnsi="Times New Roman" w:cs="Times New Roman"/>
          <w:sz w:val="23"/>
          <w:szCs w:val="23"/>
        </w:rPr>
        <w:tab/>
      </w:r>
      <w:r w:rsidR="00ED3262">
        <w:rPr>
          <w:rFonts w:ascii="Times New Roman" w:hAnsi="Times New Roman" w:cs="Times New Roman"/>
          <w:sz w:val="23"/>
          <w:szCs w:val="23"/>
        </w:rPr>
        <w:tab/>
      </w:r>
      <w:r w:rsidR="00ED3262">
        <w:rPr>
          <w:rFonts w:ascii="Times New Roman" w:hAnsi="Times New Roman" w:cs="Times New Roman"/>
          <w:sz w:val="23"/>
          <w:szCs w:val="23"/>
        </w:rPr>
        <w:tab/>
      </w:r>
      <w:r w:rsidR="00ED3262" w:rsidRPr="00ED3262">
        <w:rPr>
          <w:rFonts w:ascii="Times New Roman" w:hAnsi="Times New Roman" w:cs="Times New Roman"/>
          <w:i/>
          <w:sz w:val="23"/>
          <w:szCs w:val="23"/>
        </w:rPr>
        <w:t>[</w:t>
      </w:r>
      <w:r w:rsidR="00047F6C" w:rsidRPr="00ED3262">
        <w:rPr>
          <w:rFonts w:ascii="Times New Roman" w:hAnsi="Times New Roman" w:cs="Times New Roman"/>
          <w:i/>
          <w:sz w:val="23"/>
          <w:szCs w:val="23"/>
        </w:rPr>
        <w:t>Pages _______________.]</w:t>
      </w:r>
    </w:p>
    <w:p w:rsidR="00C606F8" w:rsidRPr="00C606F8" w:rsidRDefault="00C606F8" w:rsidP="00ED3262">
      <w:pPr>
        <w:pStyle w:val="ListParagraph"/>
        <w:tabs>
          <w:tab w:val="left" w:pos="450"/>
        </w:tabs>
        <w:ind w:left="810"/>
        <w:rPr>
          <w:rFonts w:ascii="Times New Roman" w:hAnsi="Times New Roman" w:cs="Times New Roman"/>
          <w:sz w:val="23"/>
          <w:szCs w:val="23"/>
        </w:rPr>
      </w:pPr>
      <w:r w:rsidRPr="00C606F8">
        <w:rPr>
          <w:rFonts w:ascii="Times New Roman" w:hAnsi="Times New Roman" w:cs="Times New Roman"/>
          <w:sz w:val="23"/>
          <w:szCs w:val="23"/>
        </w:rPr>
        <w:t>(b) Identify the office or official responsible for the action,</w:t>
      </w:r>
      <w:r w:rsidR="00ED3262">
        <w:rPr>
          <w:rFonts w:ascii="Times New Roman" w:hAnsi="Times New Roman" w:cs="Times New Roman"/>
          <w:sz w:val="23"/>
          <w:szCs w:val="23"/>
        </w:rPr>
        <w:tab/>
      </w:r>
      <w:r w:rsidR="00ED3262" w:rsidRPr="00ED3262">
        <w:rPr>
          <w:rFonts w:ascii="Times New Roman" w:hAnsi="Times New Roman" w:cs="Times New Roman"/>
          <w:i/>
          <w:sz w:val="23"/>
          <w:szCs w:val="23"/>
        </w:rPr>
        <w:t>[</w:t>
      </w:r>
      <w:r w:rsidR="00047F6C" w:rsidRPr="00ED3262">
        <w:rPr>
          <w:rFonts w:ascii="Times New Roman" w:hAnsi="Times New Roman" w:cs="Times New Roman"/>
          <w:i/>
          <w:sz w:val="23"/>
          <w:szCs w:val="23"/>
        </w:rPr>
        <w:t>Pages _______________.]</w:t>
      </w:r>
    </w:p>
    <w:p w:rsidR="00C606F8" w:rsidRPr="00C606F8" w:rsidRDefault="00C606F8" w:rsidP="00ED3262">
      <w:pPr>
        <w:pStyle w:val="ListParagraph"/>
        <w:tabs>
          <w:tab w:val="left" w:pos="450"/>
        </w:tabs>
        <w:ind w:left="810"/>
        <w:rPr>
          <w:rFonts w:ascii="Times New Roman" w:hAnsi="Times New Roman" w:cs="Times New Roman"/>
          <w:sz w:val="23"/>
          <w:szCs w:val="23"/>
        </w:rPr>
      </w:pPr>
      <w:r w:rsidRPr="00C606F8">
        <w:rPr>
          <w:rFonts w:ascii="Times New Roman" w:hAnsi="Times New Roman" w:cs="Times New Roman"/>
          <w:sz w:val="23"/>
          <w:szCs w:val="23"/>
        </w:rPr>
        <w:t>(c) Define the time needed to carry out the activity, and</w:t>
      </w:r>
      <w:r w:rsidR="00ED3262">
        <w:rPr>
          <w:rFonts w:ascii="Times New Roman" w:hAnsi="Times New Roman" w:cs="Times New Roman"/>
          <w:sz w:val="23"/>
          <w:szCs w:val="23"/>
        </w:rPr>
        <w:tab/>
      </w:r>
      <w:r w:rsidR="00ED3262" w:rsidRPr="00ED3262">
        <w:rPr>
          <w:rFonts w:ascii="Times New Roman" w:hAnsi="Times New Roman" w:cs="Times New Roman"/>
          <w:i/>
          <w:sz w:val="23"/>
          <w:szCs w:val="23"/>
        </w:rPr>
        <w:t>[</w:t>
      </w:r>
      <w:r w:rsidR="00047F6C" w:rsidRPr="00ED3262">
        <w:rPr>
          <w:rFonts w:ascii="Times New Roman" w:hAnsi="Times New Roman" w:cs="Times New Roman"/>
          <w:i/>
          <w:sz w:val="23"/>
          <w:szCs w:val="23"/>
        </w:rPr>
        <w:t>Pages _______________.]</w:t>
      </w:r>
    </w:p>
    <w:p w:rsidR="00C606F8" w:rsidRPr="00C606F8" w:rsidRDefault="00C606F8" w:rsidP="00ED3262">
      <w:pPr>
        <w:pStyle w:val="ListParagraph"/>
        <w:tabs>
          <w:tab w:val="left" w:pos="450"/>
        </w:tabs>
        <w:ind w:left="810"/>
        <w:rPr>
          <w:rFonts w:ascii="Times New Roman" w:hAnsi="Times New Roman" w:cs="Times New Roman"/>
          <w:sz w:val="23"/>
          <w:szCs w:val="23"/>
        </w:rPr>
      </w:pPr>
    </w:p>
    <w:p w:rsidR="00C606F8" w:rsidRPr="00C606F8" w:rsidRDefault="00C606F8" w:rsidP="001E3A6B">
      <w:pPr>
        <w:pStyle w:val="ListParagraph"/>
        <w:numPr>
          <w:ilvl w:val="0"/>
          <w:numId w:val="20"/>
        </w:numPr>
        <w:tabs>
          <w:tab w:val="left" w:pos="450"/>
        </w:tabs>
        <w:autoSpaceDE w:val="0"/>
        <w:autoSpaceDN w:val="0"/>
        <w:adjustRightInd w:val="0"/>
        <w:spacing w:after="0" w:line="240" w:lineRule="auto"/>
        <w:rPr>
          <w:rFonts w:ascii="Times New Roman" w:hAnsi="Times New Roman" w:cs="Times New Roman"/>
          <w:sz w:val="23"/>
          <w:szCs w:val="23"/>
        </w:rPr>
      </w:pPr>
      <w:r w:rsidRPr="00C606F8">
        <w:rPr>
          <w:rFonts w:ascii="Times New Roman" w:hAnsi="Times New Roman" w:cs="Times New Roman"/>
          <w:sz w:val="23"/>
          <w:szCs w:val="23"/>
        </w:rPr>
        <w:t xml:space="preserve">Contain other critical information that designated agencies and organizations will need in order to perform their assigned responsibilities. </w:t>
      </w:r>
      <w:r w:rsidR="000354C2">
        <w:rPr>
          <w:rFonts w:ascii="Times New Roman" w:hAnsi="Times New Roman" w:cs="Times New Roman"/>
          <w:sz w:val="23"/>
          <w:szCs w:val="23"/>
        </w:rPr>
        <w:t xml:space="preserve">  </w:t>
      </w:r>
      <w:r w:rsidR="00ED3262" w:rsidRPr="00ED3262">
        <w:rPr>
          <w:rFonts w:ascii="Times New Roman" w:hAnsi="Times New Roman" w:cs="Times New Roman"/>
          <w:i/>
          <w:sz w:val="23"/>
          <w:szCs w:val="23"/>
        </w:rPr>
        <w:t xml:space="preserve">[Pages </w:t>
      </w:r>
      <w:r w:rsidR="000354C2">
        <w:rPr>
          <w:rFonts w:ascii="Times New Roman" w:hAnsi="Times New Roman" w:cs="Times New Roman"/>
          <w:i/>
          <w:sz w:val="23"/>
          <w:szCs w:val="23"/>
        </w:rPr>
        <w:t>____________</w:t>
      </w:r>
      <w:r w:rsidR="00ED3262" w:rsidRPr="00ED3262">
        <w:rPr>
          <w:rFonts w:ascii="Times New Roman" w:hAnsi="Times New Roman" w:cs="Times New Roman"/>
          <w:i/>
          <w:sz w:val="23"/>
          <w:szCs w:val="23"/>
        </w:rPr>
        <w:t>_________________.]</w:t>
      </w:r>
    </w:p>
    <w:p w:rsidR="00C606F8" w:rsidRPr="00047F6C" w:rsidRDefault="00C606F8" w:rsidP="00B96B82">
      <w:pPr>
        <w:pStyle w:val="ListParagraph"/>
        <w:tabs>
          <w:tab w:val="left" w:pos="450"/>
        </w:tabs>
        <w:autoSpaceDE w:val="0"/>
        <w:autoSpaceDN w:val="0"/>
        <w:adjustRightInd w:val="0"/>
        <w:spacing w:after="0" w:line="240" w:lineRule="auto"/>
        <w:ind w:left="810"/>
        <w:rPr>
          <w:rFonts w:ascii="Times New Roman" w:hAnsi="Times New Roman" w:cs="Times New Roman"/>
          <w:sz w:val="23"/>
          <w:szCs w:val="23"/>
        </w:rPr>
      </w:pPr>
    </w:p>
    <w:p w:rsidR="001F28D2" w:rsidRPr="00475DC3" w:rsidRDefault="00047F6C" w:rsidP="00475DC3">
      <w:pPr>
        <w:pStyle w:val="ListParagraph"/>
        <w:numPr>
          <w:ilvl w:val="0"/>
          <w:numId w:val="22"/>
        </w:numPr>
        <w:autoSpaceDE w:val="0"/>
        <w:autoSpaceDN w:val="0"/>
        <w:adjustRightInd w:val="0"/>
        <w:spacing w:after="0" w:line="240" w:lineRule="auto"/>
        <w:rPr>
          <w:rFonts w:ascii="Times New Roman" w:hAnsi="Times New Roman" w:cs="Times New Roman"/>
          <w:sz w:val="23"/>
          <w:szCs w:val="23"/>
        </w:rPr>
      </w:pPr>
      <w:r w:rsidRPr="00475DC3">
        <w:rPr>
          <w:rFonts w:ascii="Times New Roman" w:hAnsi="Times New Roman" w:cs="Times New Roman"/>
          <w:sz w:val="23"/>
          <w:szCs w:val="23"/>
        </w:rPr>
        <w:t>Be adopted by the community’s governing body or by an office that has been delegated approval authority by the community’s governing body.</w:t>
      </w:r>
      <w:r w:rsidR="001F28D2" w:rsidRPr="00475DC3">
        <w:rPr>
          <w:rFonts w:ascii="Times New Roman" w:hAnsi="Times New Roman" w:cs="Times New Roman"/>
          <w:sz w:val="23"/>
          <w:szCs w:val="23"/>
        </w:rPr>
        <w:t xml:space="preserve">  If the plan is prepared at the county/parish level, it must be adopted by the individual community seeking credit.</w:t>
      </w:r>
    </w:p>
    <w:p w:rsidR="001F28D2" w:rsidRDefault="00B96B82" w:rsidP="00B96B82">
      <w:pPr>
        <w:autoSpaceDE w:val="0"/>
        <w:autoSpaceDN w:val="0"/>
        <w:adjustRightInd w:val="0"/>
        <w:spacing w:after="0" w:line="240" w:lineRule="auto"/>
        <w:ind w:left="810" w:hanging="360"/>
        <w:rPr>
          <w:rFonts w:ascii="Times New Roman" w:hAnsi="Times New Roman" w:cs="Times New Roman"/>
          <w:sz w:val="23"/>
          <w:szCs w:val="23"/>
        </w:rPr>
      </w:pPr>
      <w:r>
        <w:rPr>
          <w:rFonts w:ascii="Times New Roman" w:hAnsi="Times New Roman" w:cs="Times New Roman"/>
          <w:i/>
          <w:sz w:val="23"/>
          <w:szCs w:val="23"/>
        </w:rPr>
        <w:tab/>
      </w:r>
      <w:proofErr w:type="gramStart"/>
      <w:r w:rsidR="001F28D2" w:rsidRPr="00C606F8">
        <w:rPr>
          <w:rFonts w:ascii="Times New Roman" w:hAnsi="Times New Roman" w:cs="Times New Roman"/>
          <w:i/>
          <w:sz w:val="23"/>
          <w:szCs w:val="23"/>
        </w:rPr>
        <w:t xml:space="preserve">[See Attachment _________________________________ Pages </w:t>
      </w:r>
      <w:r w:rsidR="001F28D2" w:rsidRPr="00C606F8">
        <w:rPr>
          <w:rFonts w:ascii="Times New Roman" w:hAnsi="Times New Roman" w:cs="Times New Roman"/>
          <w:sz w:val="23"/>
          <w:szCs w:val="23"/>
        </w:rPr>
        <w:t>________________</w:t>
      </w:r>
      <w:r w:rsidR="001F28D2" w:rsidRPr="00C606F8">
        <w:rPr>
          <w:rFonts w:ascii="Times New Roman" w:hAnsi="Times New Roman" w:cs="Times New Roman"/>
          <w:i/>
          <w:sz w:val="23"/>
          <w:szCs w:val="23"/>
        </w:rPr>
        <w:t>.]</w:t>
      </w:r>
      <w:proofErr w:type="gramEnd"/>
      <w:r w:rsidR="003A7FE1" w:rsidRPr="00C606F8">
        <w:rPr>
          <w:rFonts w:ascii="Times New Roman" w:hAnsi="Times New Roman" w:cs="Times New Roman"/>
          <w:sz w:val="23"/>
          <w:szCs w:val="23"/>
        </w:rPr>
        <w:t xml:space="preserve">    </w:t>
      </w:r>
    </w:p>
    <w:p w:rsidR="001F28D2" w:rsidRPr="001F28D2" w:rsidRDefault="001F28D2" w:rsidP="00B96B82">
      <w:pPr>
        <w:pStyle w:val="ListParagraph"/>
        <w:tabs>
          <w:tab w:val="left" w:pos="450"/>
        </w:tabs>
        <w:autoSpaceDE w:val="0"/>
        <w:autoSpaceDN w:val="0"/>
        <w:adjustRightInd w:val="0"/>
        <w:spacing w:after="0" w:line="240" w:lineRule="auto"/>
        <w:ind w:left="810"/>
        <w:rPr>
          <w:rFonts w:ascii="Times New Roman" w:hAnsi="Times New Roman" w:cs="Times New Roman"/>
          <w:sz w:val="23"/>
          <w:szCs w:val="23"/>
        </w:rPr>
      </w:pPr>
    </w:p>
    <w:p w:rsidR="00240C5A" w:rsidRDefault="00C606F8" w:rsidP="00B96B82">
      <w:pPr>
        <w:autoSpaceDE w:val="0"/>
        <w:autoSpaceDN w:val="0"/>
        <w:adjustRightInd w:val="0"/>
        <w:spacing w:after="0" w:line="240" w:lineRule="auto"/>
        <w:ind w:left="360" w:hanging="360"/>
        <w:rPr>
          <w:rFonts w:ascii="TimesNewRomanPSMT" w:hAnsi="TimesNewRomanPSMT" w:cs="TimesNewRomanPSMT"/>
          <w:sz w:val="24"/>
          <w:szCs w:val="24"/>
        </w:rPr>
      </w:pPr>
      <w:r w:rsidRPr="00ED3262">
        <w:rPr>
          <w:rFonts w:ascii="Times New Roman" w:hAnsi="Times New Roman" w:cs="Times New Roman"/>
          <w:sz w:val="24"/>
          <w:szCs w:val="24"/>
        </w:rPr>
        <w:t xml:space="preserve">(5) </w:t>
      </w:r>
      <w:r w:rsidR="001F28D2" w:rsidRPr="00ED3262">
        <w:rPr>
          <w:rFonts w:ascii="Times New Roman" w:hAnsi="Times New Roman" w:cs="Times New Roman"/>
          <w:sz w:val="24"/>
          <w:szCs w:val="24"/>
        </w:rPr>
        <w:t>The community must implement one or more outreach projects that tells its residents and businesses how they will be warned and the s</w:t>
      </w:r>
      <w:r w:rsidR="00240C5A" w:rsidRPr="00ED3262">
        <w:rPr>
          <w:rFonts w:ascii="Times New Roman" w:hAnsi="Times New Roman" w:cs="Times New Roman"/>
          <w:sz w:val="24"/>
          <w:szCs w:val="24"/>
        </w:rPr>
        <w:t>afety measures they should take during a flood.</w:t>
      </w:r>
      <w:r w:rsidR="00B96B82">
        <w:rPr>
          <w:rFonts w:ascii="Times New Roman" w:hAnsi="Times New Roman" w:cs="Times New Roman"/>
          <w:sz w:val="24"/>
          <w:szCs w:val="24"/>
        </w:rPr>
        <w:t xml:space="preserve"> </w:t>
      </w:r>
      <w:r w:rsidR="00B676EA">
        <w:rPr>
          <w:rFonts w:ascii="TimesNewRomanPSMT" w:hAnsi="TimesNewRomanPSMT" w:cs="TimesNewRomanPSMT"/>
          <w:sz w:val="24"/>
          <w:szCs w:val="24"/>
        </w:rPr>
        <w:t xml:space="preserve">This can be done by using </w:t>
      </w:r>
      <w:r w:rsidR="00B676EA" w:rsidRPr="00B676EA">
        <w:rPr>
          <w:rFonts w:ascii="TimesNewRomanPSMT" w:hAnsi="TimesNewRomanPSMT" w:cs="TimesNewRomanPSMT"/>
          <w:b/>
          <w:sz w:val="24"/>
          <w:szCs w:val="24"/>
        </w:rPr>
        <w:t>one or more</w:t>
      </w:r>
      <w:r w:rsidR="00B676EA">
        <w:rPr>
          <w:rFonts w:ascii="TimesNewRomanPSMT" w:hAnsi="TimesNewRomanPSMT" w:cs="TimesNewRomanPSMT"/>
          <w:sz w:val="24"/>
          <w:szCs w:val="24"/>
        </w:rPr>
        <w:t xml:space="preserve"> of the following approaches</w:t>
      </w:r>
      <w:r w:rsidR="00B96B82">
        <w:rPr>
          <w:rFonts w:ascii="TimesNewRomanPSMT" w:hAnsi="TimesNewRomanPSMT" w:cs="TimesNewRomanPSMT"/>
          <w:sz w:val="24"/>
          <w:szCs w:val="24"/>
        </w:rPr>
        <w:t xml:space="preserve"> (check or highlight approach used)</w:t>
      </w:r>
      <w:r w:rsidR="00B676EA">
        <w:rPr>
          <w:rFonts w:ascii="TimesNewRomanPSMT" w:hAnsi="TimesNewRomanPSMT" w:cs="TimesNewRomanPSMT"/>
          <w:sz w:val="24"/>
          <w:szCs w:val="24"/>
        </w:rPr>
        <w:t>:</w:t>
      </w:r>
    </w:p>
    <w:p w:rsidR="00B676EA" w:rsidRDefault="00B676EA" w:rsidP="00240C5A">
      <w:pPr>
        <w:pStyle w:val="ListParagraph"/>
        <w:tabs>
          <w:tab w:val="left" w:pos="450"/>
        </w:tabs>
        <w:autoSpaceDE w:val="0"/>
        <w:autoSpaceDN w:val="0"/>
        <w:adjustRightInd w:val="0"/>
        <w:spacing w:after="0" w:line="240" w:lineRule="auto"/>
        <w:ind w:left="450"/>
        <w:rPr>
          <w:rFonts w:ascii="Times New Roman" w:hAnsi="Times New Roman" w:cs="Times New Roman"/>
          <w:sz w:val="23"/>
          <w:szCs w:val="23"/>
        </w:rPr>
      </w:pPr>
    </w:p>
    <w:p w:rsidR="00240C5A" w:rsidRPr="00B96B82" w:rsidRDefault="000354C2" w:rsidP="00D116E1">
      <w:pPr>
        <w:pStyle w:val="ListParagraph"/>
        <w:numPr>
          <w:ilvl w:val="0"/>
          <w:numId w:val="21"/>
        </w:numPr>
        <w:tabs>
          <w:tab w:val="left" w:pos="450"/>
        </w:tabs>
        <w:autoSpaceDE w:val="0"/>
        <w:autoSpaceDN w:val="0"/>
        <w:adjustRightInd w:val="0"/>
        <w:spacing w:after="0" w:line="240" w:lineRule="auto"/>
        <w:ind w:left="1080"/>
        <w:rPr>
          <w:rFonts w:ascii="Times New Roman" w:hAnsi="Times New Roman" w:cs="Times New Roman"/>
          <w:sz w:val="23"/>
          <w:szCs w:val="23"/>
        </w:rPr>
      </w:pPr>
      <w:r>
        <w:rPr>
          <w:rFonts w:ascii="Times New Roman" w:hAnsi="Times New Roman" w:cs="Times New Roman"/>
          <w:sz w:val="23"/>
          <w:szCs w:val="23"/>
        </w:rPr>
        <w:t>_____</w:t>
      </w:r>
      <w:r w:rsidR="00240C5A" w:rsidRPr="00B96B82">
        <w:rPr>
          <w:rFonts w:ascii="Times New Roman" w:hAnsi="Times New Roman" w:cs="Times New Roman"/>
          <w:sz w:val="23"/>
          <w:szCs w:val="23"/>
        </w:rPr>
        <w:t>Sending an outreach project (e.g., a brochure, letter, or newsletter) each year to all residents and businesses in the community.</w:t>
      </w:r>
    </w:p>
    <w:p w:rsidR="00B96B82" w:rsidRDefault="00B96B82" w:rsidP="00D116E1">
      <w:pPr>
        <w:tabs>
          <w:tab w:val="left" w:pos="450"/>
        </w:tabs>
        <w:autoSpaceDE w:val="0"/>
        <w:autoSpaceDN w:val="0"/>
        <w:adjustRightInd w:val="0"/>
        <w:spacing w:after="0" w:line="240" w:lineRule="auto"/>
        <w:ind w:left="1440"/>
        <w:rPr>
          <w:rFonts w:ascii="Times New Roman" w:hAnsi="Times New Roman" w:cs="Times New Roman"/>
          <w:sz w:val="23"/>
          <w:szCs w:val="23"/>
        </w:rPr>
      </w:pPr>
    </w:p>
    <w:p w:rsidR="00240C5A" w:rsidRPr="00B96B82" w:rsidRDefault="000354C2" w:rsidP="00D116E1">
      <w:pPr>
        <w:pStyle w:val="ListParagraph"/>
        <w:numPr>
          <w:ilvl w:val="0"/>
          <w:numId w:val="21"/>
        </w:numPr>
        <w:tabs>
          <w:tab w:val="left" w:pos="450"/>
        </w:tabs>
        <w:autoSpaceDE w:val="0"/>
        <w:autoSpaceDN w:val="0"/>
        <w:adjustRightInd w:val="0"/>
        <w:spacing w:after="0" w:line="240" w:lineRule="auto"/>
        <w:ind w:left="1080"/>
        <w:rPr>
          <w:rFonts w:ascii="Times New Roman" w:hAnsi="Times New Roman" w:cs="Times New Roman"/>
          <w:sz w:val="23"/>
          <w:szCs w:val="23"/>
        </w:rPr>
      </w:pPr>
      <w:r>
        <w:rPr>
          <w:rFonts w:ascii="Times New Roman" w:hAnsi="Times New Roman" w:cs="Times New Roman"/>
          <w:sz w:val="23"/>
          <w:szCs w:val="23"/>
        </w:rPr>
        <w:t>_____</w:t>
      </w:r>
      <w:r w:rsidR="00240C5A" w:rsidRPr="00B96B82">
        <w:rPr>
          <w:rFonts w:ascii="Times New Roman" w:hAnsi="Times New Roman" w:cs="Times New Roman"/>
          <w:sz w:val="23"/>
          <w:szCs w:val="23"/>
        </w:rPr>
        <w:t xml:space="preserve">Sending an outreach project each year to all residents and businesses in the floodplain where the warning program is in effect.  </w:t>
      </w:r>
    </w:p>
    <w:p w:rsidR="00240C5A" w:rsidRDefault="00240C5A" w:rsidP="00D116E1">
      <w:pPr>
        <w:pStyle w:val="ListParagraph"/>
        <w:tabs>
          <w:tab w:val="left" w:pos="450"/>
        </w:tabs>
        <w:autoSpaceDE w:val="0"/>
        <w:autoSpaceDN w:val="0"/>
        <w:adjustRightInd w:val="0"/>
        <w:spacing w:after="0" w:line="240" w:lineRule="auto"/>
        <w:ind w:left="1440"/>
        <w:rPr>
          <w:rFonts w:ascii="Times New Roman" w:hAnsi="Times New Roman" w:cs="Times New Roman"/>
          <w:sz w:val="23"/>
          <w:szCs w:val="23"/>
        </w:rPr>
      </w:pPr>
    </w:p>
    <w:p w:rsidR="00240C5A" w:rsidRPr="00B96B82" w:rsidRDefault="000354C2" w:rsidP="00D116E1">
      <w:pPr>
        <w:pStyle w:val="ListParagraph"/>
        <w:numPr>
          <w:ilvl w:val="0"/>
          <w:numId w:val="21"/>
        </w:numPr>
        <w:tabs>
          <w:tab w:val="left" w:pos="450"/>
        </w:tabs>
        <w:autoSpaceDE w:val="0"/>
        <w:autoSpaceDN w:val="0"/>
        <w:adjustRightInd w:val="0"/>
        <w:spacing w:after="0" w:line="240" w:lineRule="auto"/>
        <w:ind w:left="1080"/>
        <w:rPr>
          <w:rFonts w:ascii="Times New Roman" w:hAnsi="Times New Roman" w:cs="Times New Roman"/>
          <w:i/>
          <w:sz w:val="23"/>
          <w:szCs w:val="23"/>
        </w:rPr>
      </w:pPr>
      <w:r>
        <w:rPr>
          <w:rFonts w:ascii="Times New Roman" w:hAnsi="Times New Roman" w:cs="Times New Roman"/>
          <w:sz w:val="23"/>
          <w:szCs w:val="23"/>
        </w:rPr>
        <w:t>_____</w:t>
      </w:r>
      <w:r w:rsidR="00240C5A" w:rsidRPr="00B96B82">
        <w:rPr>
          <w:rFonts w:ascii="Times New Roman" w:hAnsi="Times New Roman" w:cs="Times New Roman"/>
          <w:sz w:val="23"/>
          <w:szCs w:val="23"/>
        </w:rPr>
        <w:t>Developing an appropriate approach as part of a Program for Public Information (PPI).</w:t>
      </w:r>
    </w:p>
    <w:p w:rsidR="00B96B82" w:rsidRDefault="00B96B82" w:rsidP="00D116E1">
      <w:pPr>
        <w:tabs>
          <w:tab w:val="left" w:pos="450"/>
        </w:tabs>
        <w:autoSpaceDE w:val="0"/>
        <w:autoSpaceDN w:val="0"/>
        <w:adjustRightInd w:val="0"/>
        <w:spacing w:after="0" w:line="240" w:lineRule="auto"/>
        <w:ind w:left="1440"/>
        <w:rPr>
          <w:rFonts w:ascii="Times New Roman" w:hAnsi="Times New Roman" w:cs="Times New Roman"/>
          <w:sz w:val="23"/>
          <w:szCs w:val="23"/>
        </w:rPr>
      </w:pPr>
    </w:p>
    <w:p w:rsidR="00240C5A" w:rsidRPr="00B96B82" w:rsidRDefault="000354C2" w:rsidP="00D116E1">
      <w:pPr>
        <w:pStyle w:val="ListParagraph"/>
        <w:numPr>
          <w:ilvl w:val="0"/>
          <w:numId w:val="21"/>
        </w:numPr>
        <w:tabs>
          <w:tab w:val="left" w:pos="450"/>
        </w:tabs>
        <w:autoSpaceDE w:val="0"/>
        <w:autoSpaceDN w:val="0"/>
        <w:adjustRightInd w:val="0"/>
        <w:spacing w:after="0" w:line="240" w:lineRule="auto"/>
        <w:ind w:left="1080"/>
        <w:rPr>
          <w:rFonts w:ascii="Times New Roman" w:hAnsi="Times New Roman" w:cs="Times New Roman"/>
          <w:i/>
          <w:sz w:val="23"/>
          <w:szCs w:val="23"/>
        </w:rPr>
      </w:pPr>
      <w:r>
        <w:rPr>
          <w:rFonts w:ascii="Times New Roman" w:hAnsi="Times New Roman" w:cs="Times New Roman"/>
          <w:sz w:val="23"/>
          <w:szCs w:val="23"/>
        </w:rPr>
        <w:t>_____</w:t>
      </w:r>
      <w:r w:rsidR="00240C5A" w:rsidRPr="00B96B82">
        <w:rPr>
          <w:rFonts w:ascii="Times New Roman" w:hAnsi="Times New Roman" w:cs="Times New Roman"/>
          <w:sz w:val="23"/>
          <w:szCs w:val="23"/>
        </w:rPr>
        <w:t>If the community has at least three days of advance flood notification, such as coastal areas subject only to tropical storms and hurricanes or communities on large rivers, it may document that it provides repeated watch, warning, and safety information to all residents and businesses, beginning at least 72 hours in advance of the predicated flooding.</w:t>
      </w:r>
    </w:p>
    <w:p w:rsidR="00240C5A" w:rsidRDefault="00240C5A" w:rsidP="00D116E1">
      <w:pPr>
        <w:tabs>
          <w:tab w:val="left" w:pos="450"/>
        </w:tabs>
        <w:autoSpaceDE w:val="0"/>
        <w:autoSpaceDN w:val="0"/>
        <w:adjustRightInd w:val="0"/>
        <w:spacing w:after="0" w:line="240" w:lineRule="auto"/>
        <w:ind w:left="1440"/>
        <w:rPr>
          <w:rFonts w:ascii="Times New Roman" w:hAnsi="Times New Roman" w:cs="Times New Roman"/>
          <w:i/>
          <w:sz w:val="23"/>
          <w:szCs w:val="23"/>
        </w:rPr>
      </w:pPr>
    </w:p>
    <w:p w:rsidR="00240C5A" w:rsidRPr="00B96B82" w:rsidRDefault="000354C2" w:rsidP="00D116E1">
      <w:pPr>
        <w:pStyle w:val="ListParagraph"/>
        <w:numPr>
          <w:ilvl w:val="0"/>
          <w:numId w:val="21"/>
        </w:numPr>
        <w:tabs>
          <w:tab w:val="left" w:pos="450"/>
        </w:tabs>
        <w:autoSpaceDE w:val="0"/>
        <w:autoSpaceDN w:val="0"/>
        <w:adjustRightInd w:val="0"/>
        <w:spacing w:after="0" w:line="240" w:lineRule="auto"/>
        <w:ind w:left="1080"/>
        <w:rPr>
          <w:rFonts w:ascii="Times New Roman" w:hAnsi="Times New Roman" w:cs="Times New Roman"/>
          <w:i/>
          <w:sz w:val="23"/>
          <w:szCs w:val="23"/>
        </w:rPr>
      </w:pPr>
      <w:r>
        <w:rPr>
          <w:rFonts w:ascii="Times New Roman" w:hAnsi="Times New Roman" w:cs="Times New Roman"/>
          <w:sz w:val="23"/>
          <w:szCs w:val="23"/>
        </w:rPr>
        <w:t>_____</w:t>
      </w:r>
      <w:r w:rsidR="00240C5A" w:rsidRPr="00B96B82">
        <w:rPr>
          <w:rFonts w:ascii="Times New Roman" w:hAnsi="Times New Roman" w:cs="Times New Roman"/>
          <w:sz w:val="23"/>
          <w:szCs w:val="23"/>
        </w:rPr>
        <w:t>A community with more than one source of flooding (e.g. coastal and riverine) may need to use different types of projects to reach different audiences.</w:t>
      </w:r>
      <w:r w:rsidR="00240C5A" w:rsidRPr="00B96B82">
        <w:rPr>
          <w:rFonts w:ascii="Times New Roman" w:hAnsi="Times New Roman" w:cs="Times New Roman"/>
          <w:i/>
          <w:sz w:val="23"/>
          <w:szCs w:val="23"/>
        </w:rPr>
        <w:t xml:space="preserve"> </w:t>
      </w:r>
    </w:p>
    <w:p w:rsidR="00B96B8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p>
    <w:p w:rsidR="00B96B82" w:rsidRDefault="00B96B82"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copy of the outreach material used to tell people how they will be warned and the safety measures they should take.</w:t>
      </w:r>
    </w:p>
    <w:p w:rsidR="00B96B82" w:rsidRPr="00B96B82" w:rsidRDefault="001F28D2" w:rsidP="00B96B82">
      <w:pPr>
        <w:pStyle w:val="ListParagraph"/>
        <w:tabs>
          <w:tab w:val="left" w:pos="450"/>
        </w:tabs>
        <w:rPr>
          <w:rFonts w:ascii="TimesNewRomanPSMT" w:hAnsi="TimesNewRomanPSMT" w:cs="TimesNewRomanPSMT"/>
          <w:sz w:val="24"/>
          <w:szCs w:val="24"/>
        </w:rPr>
      </w:pPr>
      <w:proofErr w:type="gramStart"/>
      <w:r w:rsidRPr="00B96B82">
        <w:rPr>
          <w:rFonts w:ascii="TimesNewRomanPSMT" w:hAnsi="TimesNewRomanPSMT" w:cs="TimesNewRomanPSMT"/>
          <w:i/>
          <w:sz w:val="24"/>
          <w:szCs w:val="24"/>
        </w:rPr>
        <w:t xml:space="preserve">[See Attachment _______________________________ Pages </w:t>
      </w:r>
      <w:r w:rsidRPr="00B96B82">
        <w:rPr>
          <w:rFonts w:ascii="TimesNewRomanPSMT" w:hAnsi="TimesNewRomanPSMT" w:cs="TimesNewRomanPSMT"/>
          <w:sz w:val="24"/>
          <w:szCs w:val="24"/>
        </w:rPr>
        <w:t>________________</w:t>
      </w:r>
      <w:r w:rsidRPr="00B96B82">
        <w:rPr>
          <w:rFonts w:ascii="TimesNewRomanPSMT" w:hAnsi="TimesNewRomanPSMT" w:cs="TimesNewRomanPSMT"/>
          <w:i/>
          <w:sz w:val="24"/>
          <w:szCs w:val="24"/>
        </w:rPr>
        <w:t>.]</w:t>
      </w:r>
      <w:proofErr w:type="gramEnd"/>
      <w:r w:rsidR="003A7FE1" w:rsidRPr="00B96B82">
        <w:rPr>
          <w:rFonts w:ascii="TimesNewRomanPSMT" w:hAnsi="TimesNewRomanPSMT" w:cs="TimesNewRomanPSMT"/>
          <w:sz w:val="24"/>
          <w:szCs w:val="24"/>
        </w:rPr>
        <w:t xml:space="preserve">    </w:t>
      </w:r>
    </w:p>
    <w:p w:rsidR="00B96B8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p>
    <w:p w:rsidR="001F28D2" w:rsidRDefault="00B96B82" w:rsidP="001F28D2">
      <w:pPr>
        <w:pStyle w:val="ListParagraph"/>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the outreach material is also credited under Activity 330 (Outreach Projects), a separate submittal is not needed, provided that the other document (including a PPI, if used) is annotated to show where the Activity 610 outreach topics are covered.</w:t>
      </w:r>
    </w:p>
    <w:p w:rsidR="00B96B82" w:rsidRDefault="00B96B82" w:rsidP="001F28D2">
      <w:pPr>
        <w:pStyle w:val="ListParagraph"/>
        <w:tabs>
          <w:tab w:val="left" w:pos="450"/>
        </w:tabs>
        <w:autoSpaceDE w:val="0"/>
        <w:autoSpaceDN w:val="0"/>
        <w:adjustRightInd w:val="0"/>
        <w:spacing w:after="0" w:line="240" w:lineRule="auto"/>
        <w:rPr>
          <w:rFonts w:ascii="Times New Roman" w:hAnsi="Times New Roman" w:cs="Times New Roman"/>
          <w:sz w:val="23"/>
          <w:szCs w:val="23"/>
        </w:rPr>
      </w:pPr>
    </w:p>
    <w:p w:rsidR="00B96B82" w:rsidRPr="00ED3262" w:rsidRDefault="00C606F8" w:rsidP="00B96B8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(6) </w:t>
      </w:r>
      <w:r w:rsidR="001F28D2" w:rsidRPr="00ED3262">
        <w:rPr>
          <w:rFonts w:ascii="Times New Roman" w:hAnsi="Times New Roman" w:cs="Times New Roman"/>
          <w:sz w:val="24"/>
          <w:szCs w:val="24"/>
        </w:rPr>
        <w:t xml:space="preserve">There must be at least one exercise and evaluation of the flood warning and response plan each year.  The exercise can be for a flood, levee failure, dam failure, or hurricane. (Criterion can be met if implemented by an actual flood or threat of failure.)  </w:t>
      </w:r>
    </w:p>
    <w:p w:rsidR="00872970" w:rsidRPr="00ED3262" w:rsidRDefault="003A7FE1"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  </w:t>
      </w:r>
    </w:p>
    <w:p w:rsidR="00F966D4" w:rsidRDefault="00F966D4">
      <w:pPr>
        <w:rPr>
          <w:rFonts w:ascii="TimesNewRomanPSMT" w:hAnsi="TimesNewRomanPSMT" w:cs="TimesNewRomanPSMT"/>
          <w:sz w:val="24"/>
          <w:szCs w:val="24"/>
        </w:rPr>
      </w:pPr>
      <w:r>
        <w:rPr>
          <w:rFonts w:ascii="TimesNewRomanPSMT" w:hAnsi="TimesNewRomanPSMT" w:cs="TimesNewRomanPSMT"/>
          <w:sz w:val="24"/>
          <w:szCs w:val="24"/>
        </w:rPr>
        <w:br w:type="page"/>
      </w:r>
    </w:p>
    <w:p w:rsidR="00C606F8" w:rsidRDefault="00C606F8"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 description of the flood exercise, drill, or response to an actual emergency or disaster response conducted during the previous year</w:t>
      </w:r>
      <w:r w:rsidR="00B96B82">
        <w:rPr>
          <w:rFonts w:ascii="TimesNewRomanPSMT" w:hAnsi="TimesNewRomanPSMT" w:cs="TimesNewRomanPSMT"/>
          <w:sz w:val="24"/>
          <w:szCs w:val="24"/>
        </w:rPr>
        <w:t xml:space="preserve">. </w:t>
      </w:r>
      <w:r>
        <w:rPr>
          <w:rFonts w:ascii="TimesNewRomanPSMT" w:hAnsi="TimesNewRomanPSMT" w:cs="TimesNewRomanPSMT"/>
          <w:sz w:val="24"/>
          <w:szCs w:val="24"/>
        </w:rPr>
        <w:t>The description must include a list of who participated, lessons learned, and any recommendations for changes to the system. A copy of the after-action report or any similar report for any actual response is required.</w:t>
      </w:r>
    </w:p>
    <w:p w:rsidR="00047F6C" w:rsidRPr="00B96B82" w:rsidRDefault="00B96B82" w:rsidP="00B96B82">
      <w:pPr>
        <w:keepNext/>
        <w:keepLines/>
        <w:tabs>
          <w:tab w:val="left" w:pos="360"/>
          <w:tab w:val="left" w:pos="720"/>
          <w:tab w:val="left" w:pos="1080"/>
          <w:tab w:val="left" w:pos="1440"/>
          <w:tab w:val="center" w:pos="4680"/>
          <w:tab w:val="right" w:pos="9360"/>
        </w:tabs>
        <w:spacing w:after="160" w:line="240" w:lineRule="auto"/>
        <w:ind w:left="450" w:hanging="450"/>
        <w:outlineLvl w:val="3"/>
        <w:rPr>
          <w:rFonts w:ascii="Times New Roman" w:hAnsi="Times New Roman" w:cs="Times New Roman"/>
          <w:i/>
          <w:sz w:val="23"/>
          <w:szCs w:val="23"/>
        </w:rPr>
      </w:pPr>
      <w:r>
        <w:rPr>
          <w:rFonts w:ascii="Times New Roman" w:hAnsi="Times New Roman" w:cs="Times New Roman"/>
          <w:i/>
          <w:sz w:val="23"/>
          <w:szCs w:val="23"/>
        </w:rPr>
        <w:tab/>
      </w:r>
      <w:r>
        <w:rPr>
          <w:rFonts w:ascii="Times New Roman" w:hAnsi="Times New Roman" w:cs="Times New Roman"/>
          <w:i/>
          <w:sz w:val="23"/>
          <w:szCs w:val="23"/>
        </w:rPr>
        <w:tab/>
      </w:r>
      <w:r w:rsidRPr="00B96B82">
        <w:rPr>
          <w:rFonts w:ascii="Times New Roman" w:hAnsi="Times New Roman" w:cs="Times New Roman"/>
          <w:i/>
          <w:sz w:val="23"/>
          <w:szCs w:val="23"/>
        </w:rPr>
        <w:tab/>
      </w:r>
      <w:r w:rsidR="00047F6C" w:rsidRPr="00B96B82">
        <w:rPr>
          <w:rFonts w:ascii="Times New Roman" w:hAnsi="Times New Roman" w:cs="Times New Roman"/>
          <w:i/>
          <w:sz w:val="23"/>
          <w:szCs w:val="23"/>
        </w:rPr>
        <w:t>[See Attachment</w:t>
      </w:r>
      <w:r w:rsidR="001F28D2" w:rsidRPr="00B96B82">
        <w:rPr>
          <w:rFonts w:ascii="Times New Roman" w:hAnsi="Times New Roman" w:cs="Times New Roman"/>
          <w:i/>
          <w:sz w:val="23"/>
          <w:szCs w:val="23"/>
        </w:rPr>
        <w:t>________</w:t>
      </w:r>
      <w:r w:rsidR="00047F6C" w:rsidRPr="00B96B82">
        <w:rPr>
          <w:rFonts w:ascii="Times New Roman" w:hAnsi="Times New Roman" w:cs="Times New Roman"/>
          <w:i/>
          <w:sz w:val="23"/>
          <w:szCs w:val="23"/>
        </w:rPr>
        <w:t xml:space="preserve">_________________________ Pages </w:t>
      </w:r>
      <w:r w:rsidR="001F28D2" w:rsidRPr="00B96B82">
        <w:rPr>
          <w:rFonts w:ascii="Times New Roman" w:hAnsi="Times New Roman" w:cs="Times New Roman"/>
          <w:i/>
          <w:sz w:val="23"/>
          <w:szCs w:val="23"/>
        </w:rPr>
        <w:t>_</w:t>
      </w:r>
      <w:r w:rsidR="00047F6C" w:rsidRPr="00B96B82">
        <w:rPr>
          <w:rFonts w:ascii="Times New Roman" w:hAnsi="Times New Roman" w:cs="Times New Roman"/>
          <w:i/>
          <w:sz w:val="23"/>
          <w:szCs w:val="23"/>
        </w:rPr>
        <w:t xml:space="preserve">________________.] </w:t>
      </w:r>
      <w:r w:rsidR="002D7D2F" w:rsidRPr="00B96B82">
        <w:rPr>
          <w:rFonts w:ascii="Times New Roman" w:hAnsi="Times New Roman" w:cs="Times New Roman"/>
          <w:i/>
          <w:sz w:val="23"/>
          <w:szCs w:val="23"/>
        </w:rPr>
        <w:t xml:space="preserve"> </w:t>
      </w:r>
    </w:p>
    <w:p w:rsidR="00F966D4" w:rsidRDefault="00890348" w:rsidP="00F966D4">
      <w:pPr>
        <w:keepNext/>
        <w:keepLines/>
        <w:tabs>
          <w:tab w:val="left" w:pos="360"/>
          <w:tab w:val="left" w:pos="720"/>
          <w:tab w:val="left" w:pos="1080"/>
          <w:tab w:val="left" w:pos="1440"/>
          <w:tab w:val="center" w:pos="4680"/>
          <w:tab w:val="right" w:pos="9360"/>
        </w:tabs>
        <w:spacing w:after="160" w:line="240" w:lineRule="auto"/>
        <w:ind w:left="720" w:hanging="720"/>
        <w:outlineLvl w:val="3"/>
        <w:rPr>
          <w:rFonts w:ascii="Times New Roman" w:hAnsi="Times New Roman" w:cs="Times New Roman"/>
          <w:color w:val="000000"/>
          <w:sz w:val="20"/>
          <w:szCs w:val="20"/>
        </w:rPr>
      </w:pPr>
      <w:r w:rsidRPr="00A06FEE">
        <w:rPr>
          <w:rFonts w:ascii="Times New Roman" w:hAnsi="Times New Roman" w:cs="Times New Roman"/>
          <w:b/>
          <w:color w:val="000000"/>
        </w:rPr>
        <w:t>NOTE:</w:t>
      </w:r>
      <w:r w:rsidR="000354C2">
        <w:rPr>
          <w:rFonts w:ascii="Times New Roman" w:hAnsi="Times New Roman" w:cs="Times New Roman"/>
          <w:b/>
          <w:color w:val="000000"/>
        </w:rPr>
        <w:t xml:space="preserve"> </w:t>
      </w:r>
      <w:r w:rsidRPr="000354C2">
        <w:rPr>
          <w:rFonts w:ascii="Times New Roman" w:hAnsi="Times New Roman" w:cs="Times New Roman"/>
          <w:color w:val="000000"/>
          <w:sz w:val="20"/>
          <w:szCs w:val="20"/>
        </w:rPr>
        <w:t xml:space="preserve">If the community experienced a flood during the </w:t>
      </w:r>
      <w:r w:rsidR="000354C2">
        <w:rPr>
          <w:rFonts w:ascii="Times New Roman" w:hAnsi="Times New Roman" w:cs="Times New Roman"/>
          <w:color w:val="000000"/>
          <w:sz w:val="20"/>
          <w:szCs w:val="20"/>
        </w:rPr>
        <w:t xml:space="preserve">past </w:t>
      </w:r>
      <w:r w:rsidRPr="000354C2">
        <w:rPr>
          <w:rFonts w:ascii="Times New Roman" w:hAnsi="Times New Roman" w:cs="Times New Roman"/>
          <w:color w:val="000000"/>
          <w:sz w:val="20"/>
          <w:szCs w:val="20"/>
        </w:rPr>
        <w:t xml:space="preserve">year, it must submit an evaluation report on </w:t>
      </w:r>
      <w:r w:rsidR="003C447F" w:rsidRPr="000354C2">
        <w:rPr>
          <w:rFonts w:ascii="Times New Roman" w:hAnsi="Times New Roman" w:cs="Times New Roman"/>
          <w:color w:val="000000"/>
          <w:sz w:val="20"/>
          <w:szCs w:val="20"/>
        </w:rPr>
        <w:t>the flood</w:t>
      </w:r>
      <w:r w:rsidRPr="000354C2">
        <w:rPr>
          <w:rFonts w:ascii="Times New Roman" w:hAnsi="Times New Roman" w:cs="Times New Roman"/>
          <w:color w:val="000000"/>
          <w:sz w:val="20"/>
          <w:szCs w:val="20"/>
        </w:rPr>
        <w:t xml:space="preserve"> warning program’s performance.</w:t>
      </w:r>
      <w:bookmarkStart w:id="0" w:name="_GoBack"/>
      <w:bookmarkEnd w:id="0"/>
    </w:p>
    <w:p w:rsidR="00F966D4" w:rsidRDefault="00F966D4" w:rsidP="00F966D4">
      <w:pPr>
        <w:keepNext/>
        <w:keepLines/>
        <w:tabs>
          <w:tab w:val="left" w:pos="360"/>
          <w:tab w:val="left" w:pos="720"/>
          <w:tab w:val="left" w:pos="1080"/>
          <w:tab w:val="left" w:pos="1440"/>
          <w:tab w:val="center" w:pos="4680"/>
          <w:tab w:val="right" w:pos="9360"/>
        </w:tabs>
        <w:spacing w:after="160" w:line="240" w:lineRule="auto"/>
        <w:ind w:left="720" w:hanging="720"/>
        <w:outlineLvl w:val="3"/>
        <w:rPr>
          <w:rFonts w:ascii="Times New Roman" w:hAnsi="Times New Roman" w:cs="Times New Roman"/>
          <w:color w:val="000000"/>
          <w:sz w:val="20"/>
          <w:szCs w:val="20"/>
        </w:rPr>
      </w:pPr>
    </w:p>
    <w:p w:rsidR="00C606F8" w:rsidRPr="00B96B82" w:rsidRDefault="00D116E1" w:rsidP="00F966D4">
      <w:pPr>
        <w:keepNext/>
        <w:keepLines/>
        <w:tabs>
          <w:tab w:val="left" w:pos="360"/>
          <w:tab w:val="left" w:pos="720"/>
          <w:tab w:val="left" w:pos="1080"/>
          <w:tab w:val="left" w:pos="1440"/>
          <w:tab w:val="center" w:pos="4680"/>
          <w:tab w:val="right" w:pos="9360"/>
        </w:tabs>
        <w:spacing w:after="160" w:line="240" w:lineRule="auto"/>
        <w:ind w:left="720" w:hanging="720"/>
        <w:outlineLvl w:val="3"/>
        <w:rPr>
          <w:rFonts w:ascii="TimesNewRomanPSMT" w:hAnsi="TimesNewRomanPSMT" w:cs="TimesNewRomanPSMT"/>
          <w:b/>
          <w:sz w:val="24"/>
          <w:szCs w:val="24"/>
        </w:rPr>
      </w:pPr>
      <w:r w:rsidRPr="00D116E1">
        <w:rPr>
          <w:rFonts w:ascii="Times New Roman" w:hAnsi="Times New Roman" w:cs="Times New Roman"/>
          <w:b/>
          <w:bCs/>
          <w:sz w:val="23"/>
          <w:szCs w:val="23"/>
        </w:rPr>
        <w:t>Flood Threat Recognition System</w:t>
      </w:r>
      <w:r>
        <w:rPr>
          <w:rFonts w:ascii="Times New Roman" w:hAnsi="Times New Roman" w:cs="Times New Roman"/>
          <w:b/>
          <w:bCs/>
          <w:sz w:val="23"/>
          <w:szCs w:val="23"/>
        </w:rPr>
        <w:t xml:space="preserve"> (</w:t>
      </w:r>
      <w:r w:rsidR="00B676EA" w:rsidRPr="00B96B82">
        <w:rPr>
          <w:rFonts w:ascii="Times New Roman" w:hAnsi="Times New Roman" w:cs="Times New Roman"/>
          <w:b/>
          <w:bCs/>
          <w:sz w:val="23"/>
          <w:szCs w:val="23"/>
        </w:rPr>
        <w:t>FTR</w:t>
      </w:r>
      <w:r>
        <w:rPr>
          <w:rFonts w:ascii="Times New Roman" w:hAnsi="Times New Roman" w:cs="Times New Roman"/>
          <w:b/>
          <w:bCs/>
          <w:sz w:val="23"/>
          <w:szCs w:val="23"/>
        </w:rPr>
        <w:t>)</w:t>
      </w:r>
      <w:r w:rsidR="00B676EA" w:rsidRPr="00B96B82">
        <w:rPr>
          <w:rFonts w:ascii="Times New Roman" w:hAnsi="Times New Roman" w:cs="Times New Roman"/>
          <w:b/>
          <w:bCs/>
          <w:sz w:val="23"/>
          <w:szCs w:val="23"/>
        </w:rPr>
        <w:t xml:space="preserve"> Credit Criteria</w:t>
      </w:r>
      <w:r w:rsidR="00C606F8" w:rsidRPr="00B96B82">
        <w:rPr>
          <w:rFonts w:ascii="TimesNewRomanPSMT" w:hAnsi="TimesNewRomanPSMT" w:cs="TimesNewRomanPSMT"/>
          <w:b/>
          <w:sz w:val="24"/>
          <w:szCs w:val="24"/>
        </w:rPr>
        <w:t xml:space="preserve"> and Additional Documentation</w:t>
      </w:r>
    </w:p>
    <w:p w:rsidR="00B676EA" w:rsidRPr="00B676EA" w:rsidRDefault="00B676EA" w:rsidP="00475DC3">
      <w:pPr>
        <w:keepNext/>
        <w:keepLines/>
        <w:tabs>
          <w:tab w:val="left" w:pos="360"/>
          <w:tab w:val="left" w:pos="720"/>
          <w:tab w:val="left" w:pos="1080"/>
          <w:tab w:val="left" w:pos="1440"/>
          <w:tab w:val="center" w:pos="4680"/>
          <w:tab w:val="right" w:pos="9360"/>
        </w:tabs>
        <w:spacing w:after="0" w:line="240" w:lineRule="auto"/>
        <w:outlineLvl w:val="3"/>
        <w:rPr>
          <w:rFonts w:ascii="Times New Roman" w:hAnsi="Times New Roman" w:cs="Times New Roman"/>
          <w:b/>
          <w:bCs/>
          <w:sz w:val="23"/>
          <w:szCs w:val="23"/>
        </w:rPr>
      </w:pPr>
    </w:p>
    <w:p w:rsidR="00B676EA"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(1) The activity credit criteria must be met.</w:t>
      </w:r>
    </w:p>
    <w:p w:rsidR="00E33EBE" w:rsidRPr="00ED3262" w:rsidRDefault="00E33EBE" w:rsidP="00ED3262">
      <w:pPr>
        <w:autoSpaceDE w:val="0"/>
        <w:autoSpaceDN w:val="0"/>
        <w:adjustRightInd w:val="0"/>
        <w:spacing w:after="0" w:line="240" w:lineRule="auto"/>
        <w:ind w:left="360" w:hanging="360"/>
        <w:rPr>
          <w:rFonts w:ascii="Times New Roman" w:hAnsi="Times New Roman" w:cs="Times New Roman"/>
          <w:sz w:val="24"/>
          <w:szCs w:val="24"/>
        </w:rPr>
      </w:pPr>
    </w:p>
    <w:p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(2) The community must have a Level 1, Level 2, or Level 3 flood threat recognition system that provides early notice of a flood for at least one location within the community. The system must be able to receive or provide flood warnings 24</w:t>
      </w:r>
      <w:r w:rsidR="000354C2">
        <w:rPr>
          <w:rFonts w:ascii="Times New Roman" w:hAnsi="Times New Roman" w:cs="Times New Roman"/>
          <w:sz w:val="24"/>
          <w:szCs w:val="24"/>
        </w:rPr>
        <w:t>-</w:t>
      </w:r>
      <w:r w:rsidRPr="00ED3262">
        <w:rPr>
          <w:rFonts w:ascii="Times New Roman" w:hAnsi="Times New Roman" w:cs="Times New Roman"/>
          <w:sz w:val="24"/>
          <w:szCs w:val="24"/>
        </w:rPr>
        <w:t xml:space="preserve">hours a day, </w:t>
      </w:r>
      <w:r w:rsidR="000354C2">
        <w:rPr>
          <w:rFonts w:ascii="Times New Roman" w:hAnsi="Times New Roman" w:cs="Times New Roman"/>
          <w:sz w:val="24"/>
          <w:szCs w:val="24"/>
        </w:rPr>
        <w:t>seven</w:t>
      </w:r>
      <w:r w:rsidRPr="00ED3262">
        <w:rPr>
          <w:rFonts w:ascii="Times New Roman" w:hAnsi="Times New Roman" w:cs="Times New Roman"/>
          <w:sz w:val="24"/>
          <w:szCs w:val="24"/>
        </w:rPr>
        <w:t xml:space="preserve"> days a week. A community may have different levels of service for different sources of flooding, and in different locations in the community. </w:t>
      </w:r>
    </w:p>
    <w:p w:rsidR="00C606F8" w:rsidRDefault="00C606F8" w:rsidP="00C606F8">
      <w:pPr>
        <w:autoSpaceDE w:val="0"/>
        <w:autoSpaceDN w:val="0"/>
        <w:adjustRightInd w:val="0"/>
        <w:spacing w:after="0" w:line="240" w:lineRule="auto"/>
        <w:rPr>
          <w:rFonts w:ascii="TimesNewRomanPSMT" w:hAnsi="TimesNewRomanPSMT" w:cs="TimesNewRomanPSMT"/>
          <w:sz w:val="24"/>
          <w:szCs w:val="24"/>
        </w:rPr>
      </w:pPr>
    </w:p>
    <w:p w:rsidR="00D116E1" w:rsidRDefault="00D116E1" w:rsidP="00ED3262">
      <w:pPr>
        <w:autoSpaceDE w:val="0"/>
        <w:autoSpaceDN w:val="0"/>
        <w:adjustRightInd w:val="0"/>
        <w:spacing w:after="0" w:line="240" w:lineRule="auto"/>
        <w:ind w:left="810" w:hanging="360"/>
        <w:rPr>
          <w:rFonts w:ascii="TimesNewRomanPSMT" w:hAnsi="TimesNewRomanPSMT" w:cs="TimesNewRomanPSMT"/>
          <w:sz w:val="24"/>
          <w:szCs w:val="24"/>
        </w:rPr>
      </w:pPr>
      <w:r>
        <w:rPr>
          <w:rFonts w:ascii="TimesNewRomanPSMT" w:hAnsi="TimesNewRomanPSMT" w:cs="TimesNewRomanPSMT"/>
          <w:sz w:val="24"/>
          <w:szCs w:val="24"/>
        </w:rPr>
        <w:t xml:space="preserve">a. </w:t>
      </w:r>
      <w:r>
        <w:rPr>
          <w:rFonts w:ascii="TimesNewRomanPSMT" w:hAnsi="TimesNewRomanPSMT" w:cs="TimesNewRomanPSMT"/>
          <w:sz w:val="24"/>
          <w:szCs w:val="24"/>
        </w:rPr>
        <w:tab/>
        <w:t>Provide a</w:t>
      </w:r>
      <w:r w:rsidR="00C606F8">
        <w:rPr>
          <w:rFonts w:ascii="TimesNewRomanPSMT" w:hAnsi="TimesNewRomanPSMT" w:cs="TimesNewRomanPSMT"/>
          <w:sz w:val="24"/>
          <w:szCs w:val="24"/>
        </w:rPr>
        <w:t xml:space="preserve"> description of the flood threat recognition system. </w:t>
      </w:r>
    </w:p>
    <w:p w:rsidR="00D116E1" w:rsidRDefault="00D116E1" w:rsidP="00ED3262">
      <w:pPr>
        <w:autoSpaceDE w:val="0"/>
        <w:autoSpaceDN w:val="0"/>
        <w:adjustRightInd w:val="0"/>
        <w:spacing w:after="0" w:line="240" w:lineRule="auto"/>
        <w:ind w:left="810" w:hanging="360"/>
        <w:rPr>
          <w:rFonts w:ascii="TimesNewRomanPSMT" w:hAnsi="TimesNewRomanPSMT" w:cs="TimesNewRomanPSMT"/>
          <w:sz w:val="24"/>
          <w:szCs w:val="24"/>
        </w:rPr>
      </w:pPr>
    </w:p>
    <w:p w:rsidR="00D116E1" w:rsidRDefault="00C606F8"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sz w:val="24"/>
          <w:szCs w:val="24"/>
        </w:rPr>
      </w:pPr>
      <w:r w:rsidRPr="00D116E1">
        <w:rPr>
          <w:rFonts w:ascii="TimesNewRomanPSMT" w:hAnsi="TimesNewRomanPSMT" w:cs="TimesNewRomanPSMT"/>
          <w:b/>
          <w:sz w:val="24"/>
          <w:szCs w:val="24"/>
        </w:rPr>
        <w:t>The description must identify</w:t>
      </w:r>
      <w:r>
        <w:rPr>
          <w:rFonts w:ascii="TimesNewRomanPSMT" w:hAnsi="TimesNewRomanPSMT" w:cs="TimesNewRomanPSMT"/>
          <w:sz w:val="24"/>
          <w:szCs w:val="24"/>
        </w:rPr>
        <w:t xml:space="preserve"> the rivers, streams, and coastal floodplains where flood stage forecasts</w:t>
      </w:r>
      <w:r w:rsidR="00D116E1">
        <w:rPr>
          <w:rFonts w:ascii="TimesNewRomanPSMT" w:hAnsi="TimesNewRomanPSMT" w:cs="TimesNewRomanPSMT"/>
          <w:sz w:val="24"/>
          <w:szCs w:val="24"/>
        </w:rPr>
        <w:t xml:space="preserve"> </w:t>
      </w:r>
      <w:r>
        <w:rPr>
          <w:rFonts w:ascii="TimesNewRomanPSMT" w:hAnsi="TimesNewRomanPSMT" w:cs="TimesNewRomanPSMT"/>
          <w:sz w:val="24"/>
          <w:szCs w:val="24"/>
        </w:rPr>
        <w:t xml:space="preserve">are prepared and each forecast point. </w:t>
      </w:r>
    </w:p>
    <w:p w:rsidR="00D116E1" w:rsidRDefault="00D116E1" w:rsidP="00ED3262">
      <w:pPr>
        <w:autoSpaceDE w:val="0"/>
        <w:autoSpaceDN w:val="0"/>
        <w:adjustRightInd w:val="0"/>
        <w:spacing w:after="0" w:line="240" w:lineRule="auto"/>
        <w:ind w:left="810" w:hanging="360"/>
        <w:rPr>
          <w:rFonts w:ascii="TimesNewRomanPSMT" w:hAnsi="TimesNewRomanPSMT" w:cs="TimesNewRomanPSMT"/>
          <w:sz w:val="24"/>
          <w:szCs w:val="24"/>
        </w:rPr>
      </w:pPr>
    </w:p>
    <w:p w:rsidR="00C606F8" w:rsidRDefault="00C606F8"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the community has its own gage system, such as an ALERT system, </w:t>
      </w:r>
      <w:r w:rsidRPr="00D116E1">
        <w:rPr>
          <w:rFonts w:ascii="TimesNewRomanPSMT" w:hAnsi="TimesNewRomanPSMT" w:cs="TimesNewRomanPSMT"/>
          <w:b/>
          <w:sz w:val="24"/>
          <w:szCs w:val="24"/>
        </w:rPr>
        <w:t>the description must include</w:t>
      </w:r>
      <w:r>
        <w:rPr>
          <w:rFonts w:ascii="TimesNewRomanPSMT" w:hAnsi="TimesNewRomanPSMT" w:cs="TimesNewRomanPSMT"/>
          <w:sz w:val="24"/>
          <w:szCs w:val="24"/>
        </w:rPr>
        <w:t xml:space="preserve"> the locations of the stream and precipitation gages.</w:t>
      </w:r>
    </w:p>
    <w:p w:rsidR="00D116E1" w:rsidRPr="00A92E47" w:rsidRDefault="00D116E1" w:rsidP="00ED3262">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rsidR="00475DC3" w:rsidRPr="00A92E47" w:rsidRDefault="00D116E1"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iCs/>
          <w:color w:val="000000" w:themeColor="text1"/>
          <w:sz w:val="24"/>
          <w:szCs w:val="24"/>
        </w:rPr>
        <w:t xml:space="preserve">Include documentation of early notice of a flood at one or more locations within the community. If appropriate, describe show how the community provides flood forecasts for areas other than the above forecast points.   </w:t>
      </w:r>
    </w:p>
    <w:p w:rsidR="00D116E1" w:rsidRPr="00A92E47" w:rsidRDefault="00475DC3" w:rsidP="00475DC3">
      <w:pPr>
        <w:tabs>
          <w:tab w:val="left" w:pos="450"/>
        </w:tabs>
        <w:autoSpaceDE w:val="0"/>
        <w:autoSpaceDN w:val="0"/>
        <w:adjustRightInd w:val="0"/>
        <w:spacing w:after="0" w:line="240" w:lineRule="auto"/>
        <w:ind w:left="360"/>
        <w:rPr>
          <w:rFonts w:ascii="TimesNewRomanPSMT" w:hAnsi="TimesNewRomanPSMT" w:cs="TimesNewRomanPSMT"/>
          <w:i/>
          <w:iCs/>
          <w:color w:val="000000" w:themeColor="text1"/>
          <w:sz w:val="24"/>
          <w:szCs w:val="24"/>
        </w:rPr>
      </w:pPr>
      <w:r w:rsidRPr="00A92E47">
        <w:rPr>
          <w:rFonts w:ascii="TimesNewRomanPSMT" w:hAnsi="TimesNewRomanPSMT" w:cs="TimesNewRomanPSMT"/>
          <w:i/>
          <w:iCs/>
          <w:color w:val="000000" w:themeColor="text1"/>
          <w:sz w:val="24"/>
          <w:szCs w:val="24"/>
        </w:rPr>
        <w:tab/>
      </w:r>
      <w:r w:rsidRPr="00A92E47">
        <w:rPr>
          <w:rFonts w:ascii="TimesNewRomanPSMT" w:hAnsi="TimesNewRomanPSMT" w:cs="TimesNewRomanPSMT"/>
          <w:i/>
          <w:iCs/>
          <w:color w:val="000000" w:themeColor="text1"/>
          <w:sz w:val="24"/>
          <w:szCs w:val="24"/>
        </w:rPr>
        <w:tab/>
      </w:r>
      <w:r w:rsidR="00D116E1" w:rsidRPr="00A92E47">
        <w:rPr>
          <w:rFonts w:ascii="TimesNewRomanPSMT" w:hAnsi="TimesNewRomanPSMT" w:cs="TimesNewRomanPSMT"/>
          <w:i/>
          <w:iCs/>
          <w:color w:val="000000" w:themeColor="text1"/>
          <w:sz w:val="24"/>
          <w:szCs w:val="24"/>
        </w:rPr>
        <w:t xml:space="preserve">[See Attachment ____________________________________ pages _______________.] </w:t>
      </w:r>
    </w:p>
    <w:p w:rsidR="00475DC3" w:rsidRPr="00A92E47" w:rsidRDefault="00475DC3" w:rsidP="00475DC3">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p>
    <w:p w:rsidR="00475DC3" w:rsidRPr="00A92E47" w:rsidRDefault="00D116E1"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iCs/>
          <w:color w:val="000000" w:themeColor="text1"/>
          <w:sz w:val="24"/>
          <w:szCs w:val="24"/>
        </w:rPr>
        <w:t xml:space="preserve">Provide documentation that demonstrates that the community is prepared to receive flood warnings on a 24-hour basis from what federal, state, or other agencies.    </w:t>
      </w:r>
    </w:p>
    <w:p w:rsidR="00D116E1" w:rsidRPr="00A92E47" w:rsidRDefault="00475DC3" w:rsidP="00475DC3">
      <w:pPr>
        <w:tabs>
          <w:tab w:val="left" w:pos="450"/>
        </w:tabs>
        <w:autoSpaceDE w:val="0"/>
        <w:autoSpaceDN w:val="0"/>
        <w:adjustRightInd w:val="0"/>
        <w:spacing w:after="0" w:line="240" w:lineRule="auto"/>
        <w:ind w:left="360"/>
        <w:rPr>
          <w:rFonts w:ascii="TimesNewRomanPSMT" w:hAnsi="TimesNewRomanPSMT" w:cs="TimesNewRomanPSMT"/>
          <w:i/>
          <w:iCs/>
          <w:color w:val="000000" w:themeColor="text1"/>
          <w:sz w:val="24"/>
          <w:szCs w:val="24"/>
        </w:rPr>
      </w:pPr>
      <w:r w:rsidRPr="00A92E47">
        <w:rPr>
          <w:rFonts w:ascii="TimesNewRomanPSMT" w:hAnsi="TimesNewRomanPSMT" w:cs="TimesNewRomanPSMT"/>
          <w:i/>
          <w:iCs/>
          <w:color w:val="000000" w:themeColor="text1"/>
          <w:sz w:val="24"/>
          <w:szCs w:val="24"/>
        </w:rPr>
        <w:tab/>
      </w:r>
      <w:r w:rsidRPr="00A92E47">
        <w:rPr>
          <w:rFonts w:ascii="TimesNewRomanPSMT" w:hAnsi="TimesNewRomanPSMT" w:cs="TimesNewRomanPSMT"/>
          <w:i/>
          <w:iCs/>
          <w:color w:val="000000" w:themeColor="text1"/>
          <w:sz w:val="24"/>
          <w:szCs w:val="24"/>
        </w:rPr>
        <w:tab/>
      </w:r>
      <w:r w:rsidR="00D116E1" w:rsidRPr="00A92E47">
        <w:rPr>
          <w:rFonts w:ascii="TimesNewRomanPSMT" w:hAnsi="TimesNewRomanPSMT" w:cs="TimesNewRomanPSMT"/>
          <w:i/>
          <w:iCs/>
          <w:color w:val="000000" w:themeColor="text1"/>
          <w:sz w:val="24"/>
          <w:szCs w:val="24"/>
        </w:rPr>
        <w:t>[See Attachment ____________________________________ pages _______________.]</w:t>
      </w:r>
    </w:p>
    <w:p w:rsidR="00475DC3" w:rsidRPr="00A92E47" w:rsidRDefault="00475DC3" w:rsidP="00475DC3">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p>
    <w:p w:rsidR="00D116E1" w:rsidRPr="00A92E47" w:rsidRDefault="00D116E1"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If the community or another local agency uses rainfall and/or runoff data on a real-time basis and makes flood forecasts from these data, provide a description of the system. [</w:t>
      </w:r>
      <w:r w:rsidRPr="00A92E47">
        <w:rPr>
          <w:rFonts w:ascii="TimesNewRomanPSMT" w:hAnsi="TimesNewRomanPSMT" w:cs="TimesNewRomanPSMT"/>
          <w:i/>
          <w:iCs/>
          <w:color w:val="000000" w:themeColor="text1"/>
          <w:sz w:val="24"/>
          <w:szCs w:val="24"/>
        </w:rPr>
        <w:t>Tell whether the collection system is based on precipitation and/or river gage data that are manually or automatically read and reported, the location gage network density, etc.</w:t>
      </w:r>
      <w:r w:rsidRPr="00A92E47">
        <w:rPr>
          <w:rFonts w:ascii="TimesNewRomanPSMT" w:hAnsi="TimesNewRomanPSMT" w:cs="TimesNewRomanPSMT"/>
          <w:color w:val="000000" w:themeColor="text1"/>
          <w:sz w:val="24"/>
          <w:szCs w:val="24"/>
        </w:rPr>
        <w:t xml:space="preserve">]      </w:t>
      </w:r>
      <w:r w:rsidRPr="00A92E47">
        <w:rPr>
          <w:rFonts w:ascii="TimesNewRomanPSMT" w:hAnsi="TimesNewRomanPSMT" w:cs="TimesNewRomanPSMT"/>
          <w:i/>
          <w:iCs/>
          <w:color w:val="000000" w:themeColor="text1"/>
          <w:sz w:val="24"/>
          <w:szCs w:val="24"/>
        </w:rPr>
        <w:t xml:space="preserve">[See Attachment _____________ pages _______________.] </w:t>
      </w:r>
    </w:p>
    <w:p w:rsidR="00D116E1" w:rsidRPr="00A92E47" w:rsidRDefault="00D116E1" w:rsidP="00D116E1">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rsidR="00475DC3" w:rsidRPr="00A92E47" w:rsidRDefault="00D116E1"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 xml:space="preserve">Provide documentation showing the method used to predict downstream arrival time and peak flow or elevations. </w:t>
      </w:r>
    </w:p>
    <w:p w:rsidR="00D116E1" w:rsidRPr="00A92E47" w:rsidRDefault="00475DC3" w:rsidP="00475DC3">
      <w:pPr>
        <w:tabs>
          <w:tab w:val="left" w:pos="450"/>
        </w:tabs>
        <w:autoSpaceDE w:val="0"/>
        <w:autoSpaceDN w:val="0"/>
        <w:adjustRightInd w:val="0"/>
        <w:spacing w:after="0" w:line="240" w:lineRule="auto"/>
        <w:ind w:left="360"/>
        <w:rPr>
          <w:rFonts w:ascii="TimesNewRomanPSMT" w:hAnsi="TimesNewRomanPSMT" w:cs="TimesNewRomanPSMT"/>
          <w:color w:val="000000" w:themeColor="text1"/>
          <w:sz w:val="24"/>
          <w:szCs w:val="24"/>
        </w:rPr>
      </w:pPr>
      <w:r w:rsidRPr="00A92E47">
        <w:rPr>
          <w:rFonts w:ascii="TimesNewRomanPSMT" w:hAnsi="TimesNewRomanPSMT" w:cs="TimesNewRomanPSMT"/>
          <w:i/>
          <w:iCs/>
          <w:color w:val="000000" w:themeColor="text1"/>
          <w:sz w:val="24"/>
          <w:szCs w:val="24"/>
        </w:rPr>
        <w:tab/>
      </w:r>
      <w:r w:rsidRPr="00A92E47">
        <w:rPr>
          <w:rFonts w:ascii="TimesNewRomanPSMT" w:hAnsi="TimesNewRomanPSMT" w:cs="TimesNewRomanPSMT"/>
          <w:i/>
          <w:iCs/>
          <w:color w:val="000000" w:themeColor="text1"/>
          <w:sz w:val="24"/>
          <w:szCs w:val="24"/>
        </w:rPr>
        <w:tab/>
      </w:r>
      <w:r w:rsidR="00D116E1" w:rsidRPr="00A92E47">
        <w:rPr>
          <w:rFonts w:ascii="TimesNewRomanPSMT" w:hAnsi="TimesNewRomanPSMT" w:cs="TimesNewRomanPSMT"/>
          <w:i/>
          <w:iCs/>
          <w:color w:val="000000" w:themeColor="text1"/>
          <w:sz w:val="24"/>
          <w:szCs w:val="24"/>
        </w:rPr>
        <w:t xml:space="preserve">[See Attachment ___________________________________ pages _______________.] </w:t>
      </w:r>
    </w:p>
    <w:p w:rsidR="00D116E1" w:rsidRPr="00A92E47" w:rsidRDefault="00D116E1" w:rsidP="00D116E1">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rsidR="00F966D4" w:rsidRDefault="00F966D4">
      <w:pPr>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br w:type="page"/>
      </w:r>
    </w:p>
    <w:p w:rsidR="00475DC3" w:rsidRPr="00A92E47" w:rsidRDefault="00D116E1" w:rsidP="00D116E1">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lastRenderedPageBreak/>
        <w:t xml:space="preserve">If flood warnings are received from another agency, include </w:t>
      </w:r>
    </w:p>
    <w:p w:rsidR="00D116E1" w:rsidRPr="00A92E47" w:rsidRDefault="00A92E47" w:rsidP="00475DC3">
      <w:pPr>
        <w:pStyle w:val="ListParagraph"/>
        <w:numPr>
          <w:ilvl w:val="0"/>
          <w:numId w:val="24"/>
        </w:numPr>
        <w:tabs>
          <w:tab w:val="left" w:pos="450"/>
        </w:tabs>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A</w:t>
      </w:r>
      <w:r w:rsidR="00D116E1" w:rsidRPr="00A92E47">
        <w:rPr>
          <w:rFonts w:ascii="TimesNewRomanPSMT" w:hAnsi="TimesNewRomanPSMT" w:cs="TimesNewRomanPSMT"/>
          <w:color w:val="000000" w:themeColor="text1"/>
          <w:sz w:val="24"/>
          <w:szCs w:val="24"/>
        </w:rPr>
        <w:t xml:space="preserve"> description of how the notice is received. </w:t>
      </w:r>
    </w:p>
    <w:p w:rsidR="00D116E1" w:rsidRPr="00A92E47" w:rsidRDefault="00475DC3" w:rsidP="00475DC3">
      <w:pPr>
        <w:autoSpaceDE w:val="0"/>
        <w:autoSpaceDN w:val="0"/>
        <w:adjustRightInd w:val="0"/>
        <w:spacing w:after="0" w:line="240" w:lineRule="auto"/>
        <w:ind w:left="720"/>
        <w:rPr>
          <w:rFonts w:ascii="TimesNewRomanPSMT" w:hAnsi="TimesNewRomanPSMT" w:cs="TimesNewRomanPSMT"/>
          <w:color w:val="000000" w:themeColor="text1"/>
          <w:sz w:val="24"/>
          <w:szCs w:val="24"/>
        </w:rPr>
      </w:pPr>
      <w:r w:rsidRPr="00A92E47">
        <w:rPr>
          <w:rFonts w:ascii="TimesNewRomanPSMT" w:hAnsi="TimesNewRomanPSMT" w:cs="TimesNewRomanPSMT"/>
          <w:i/>
          <w:iCs/>
          <w:color w:val="000000" w:themeColor="text1"/>
          <w:sz w:val="24"/>
          <w:szCs w:val="24"/>
        </w:rPr>
        <w:tab/>
      </w:r>
      <w:r w:rsidR="00D116E1" w:rsidRPr="00A92E47">
        <w:rPr>
          <w:rFonts w:ascii="TimesNewRomanPSMT" w:hAnsi="TimesNewRomanPSMT" w:cs="TimesNewRomanPSMT"/>
          <w:i/>
          <w:iCs/>
          <w:color w:val="000000" w:themeColor="text1"/>
          <w:sz w:val="24"/>
          <w:szCs w:val="24"/>
        </w:rPr>
        <w:t xml:space="preserve">[See Attachment _____________________________ pages ________________.] </w:t>
      </w:r>
    </w:p>
    <w:p w:rsidR="00475DC3" w:rsidRPr="00A92E47" w:rsidRDefault="00D116E1" w:rsidP="00475DC3">
      <w:pPr>
        <w:pStyle w:val="ListParagraph"/>
        <w:numPr>
          <w:ilvl w:val="0"/>
          <w:numId w:val="24"/>
        </w:numPr>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 xml:space="preserve">Identify local agency procedures for monitoring the system. </w:t>
      </w:r>
      <w:r w:rsidRPr="00A92E47">
        <w:rPr>
          <w:rFonts w:ascii="TimesNewRomanPSMT" w:hAnsi="TimesNewRomanPSMT" w:cs="TimesNewRomanPSMT"/>
          <w:i/>
          <w:iCs/>
          <w:color w:val="000000" w:themeColor="text1"/>
          <w:sz w:val="24"/>
          <w:szCs w:val="24"/>
        </w:rPr>
        <w:t xml:space="preserve">[Include the written instructions available to the person monitoring the warning system.]   </w:t>
      </w:r>
    </w:p>
    <w:p w:rsidR="00D116E1" w:rsidRPr="00A92E47" w:rsidRDefault="00475DC3" w:rsidP="00475DC3">
      <w:pPr>
        <w:autoSpaceDE w:val="0"/>
        <w:autoSpaceDN w:val="0"/>
        <w:adjustRightInd w:val="0"/>
        <w:spacing w:after="0" w:line="240" w:lineRule="auto"/>
        <w:ind w:left="720"/>
        <w:rPr>
          <w:rFonts w:ascii="TimesNewRomanPSMT" w:hAnsi="TimesNewRomanPSMT" w:cs="TimesNewRomanPSMT"/>
          <w:color w:val="000000" w:themeColor="text1"/>
          <w:sz w:val="24"/>
          <w:szCs w:val="24"/>
        </w:rPr>
      </w:pPr>
      <w:r w:rsidRPr="00A92E47">
        <w:rPr>
          <w:rFonts w:ascii="TimesNewRomanPSMT" w:hAnsi="TimesNewRomanPSMT" w:cs="TimesNewRomanPSMT"/>
          <w:i/>
          <w:iCs/>
          <w:color w:val="000000" w:themeColor="text1"/>
          <w:sz w:val="24"/>
          <w:szCs w:val="24"/>
        </w:rPr>
        <w:tab/>
      </w:r>
      <w:r w:rsidR="00D116E1" w:rsidRPr="00A92E47">
        <w:rPr>
          <w:rFonts w:ascii="TimesNewRomanPSMT" w:hAnsi="TimesNewRomanPSMT" w:cs="TimesNewRomanPSMT"/>
          <w:i/>
          <w:iCs/>
          <w:color w:val="000000" w:themeColor="text1"/>
          <w:sz w:val="24"/>
          <w:szCs w:val="24"/>
        </w:rPr>
        <w:t xml:space="preserve">[See Attachment ___________________________     pages ________________.] </w:t>
      </w:r>
    </w:p>
    <w:p w:rsidR="00475DC3" w:rsidRPr="00A92E47" w:rsidRDefault="00475DC3" w:rsidP="00D116E1">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rsidR="00D116E1" w:rsidRPr="00A92E47" w:rsidRDefault="00D116E1" w:rsidP="00475DC3">
      <w:pPr>
        <w:pStyle w:val="ListParagraph"/>
        <w:numPr>
          <w:ilvl w:val="0"/>
          <w:numId w:val="20"/>
        </w:numPr>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 xml:space="preserve">Provide examples of one or more flood forecast notices issued for the community. </w:t>
      </w:r>
    </w:p>
    <w:p w:rsidR="00D116E1" w:rsidRPr="00A92E47" w:rsidRDefault="00475DC3" w:rsidP="00D116E1">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r w:rsidRPr="00A92E47">
        <w:rPr>
          <w:rFonts w:ascii="TimesNewRomanPSMT" w:hAnsi="TimesNewRomanPSMT" w:cs="TimesNewRomanPSMT"/>
          <w:i/>
          <w:iCs/>
          <w:color w:val="000000" w:themeColor="text1"/>
          <w:sz w:val="24"/>
          <w:szCs w:val="24"/>
        </w:rPr>
        <w:tab/>
      </w:r>
      <w:r w:rsidR="00D116E1" w:rsidRPr="00A92E47">
        <w:rPr>
          <w:rFonts w:ascii="TimesNewRomanPSMT" w:hAnsi="TimesNewRomanPSMT" w:cs="TimesNewRomanPSMT"/>
          <w:i/>
          <w:iCs/>
          <w:color w:val="000000" w:themeColor="text1"/>
          <w:sz w:val="24"/>
          <w:szCs w:val="24"/>
        </w:rPr>
        <w:t xml:space="preserve">[See Attachment _______________________________      pages _______________.] </w:t>
      </w:r>
    </w:p>
    <w:p w:rsidR="00D116E1" w:rsidRPr="00A92E47" w:rsidRDefault="00D116E1" w:rsidP="00ED3262">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rsidR="00D116E1" w:rsidRPr="00A92E47" w:rsidRDefault="00D116E1" w:rsidP="00ED3262">
      <w:pPr>
        <w:autoSpaceDE w:val="0"/>
        <w:autoSpaceDN w:val="0"/>
        <w:adjustRightInd w:val="0"/>
        <w:spacing w:after="0" w:line="240" w:lineRule="auto"/>
        <w:ind w:left="810" w:hanging="360"/>
        <w:rPr>
          <w:rFonts w:ascii="TimesNewRomanPSMT" w:hAnsi="TimesNewRomanPSMT" w:cs="TimesNewRomanPSMT"/>
          <w:color w:val="000000" w:themeColor="text1"/>
          <w:sz w:val="24"/>
          <w:szCs w:val="24"/>
        </w:rPr>
      </w:pPr>
    </w:p>
    <w:p w:rsidR="00C606F8" w:rsidRPr="00A92E47" w:rsidRDefault="00C606F8" w:rsidP="00475DC3">
      <w:pPr>
        <w:pStyle w:val="ListParagraph"/>
        <w:numPr>
          <w:ilvl w:val="0"/>
          <w:numId w:val="20"/>
        </w:numPr>
        <w:autoSpaceDE w:val="0"/>
        <w:autoSpaceDN w:val="0"/>
        <w:adjustRightInd w:val="0"/>
        <w:spacing w:after="0" w:line="240" w:lineRule="auto"/>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If the community has its own gage system, such as an ALERT system, a copy of the maintenance procedures for the system and records showing that the system is being maintained.</w:t>
      </w:r>
    </w:p>
    <w:p w:rsidR="00D116E1" w:rsidRPr="00A92E47" w:rsidRDefault="00D116E1" w:rsidP="00475DC3">
      <w:pPr>
        <w:pStyle w:val="ListParagraph"/>
        <w:numPr>
          <w:ilvl w:val="0"/>
          <w:numId w:val="23"/>
        </w:numPr>
        <w:tabs>
          <w:tab w:val="left" w:pos="450"/>
        </w:tabs>
        <w:autoSpaceDE w:val="0"/>
        <w:autoSpaceDN w:val="0"/>
        <w:adjustRightInd w:val="0"/>
        <w:spacing w:after="0" w:line="240" w:lineRule="auto"/>
        <w:ind w:left="1080"/>
        <w:rPr>
          <w:rFonts w:ascii="TimesNewRomanPSMT" w:hAnsi="TimesNewRomanPSMT" w:cs="TimesNewRomanPSMT"/>
          <w:color w:val="000000" w:themeColor="text1"/>
          <w:sz w:val="24"/>
          <w:szCs w:val="24"/>
        </w:rPr>
      </w:pPr>
      <w:r w:rsidRPr="00A92E47">
        <w:rPr>
          <w:rFonts w:ascii="TimesNewRomanPSMT" w:hAnsi="TimesNewRomanPSMT" w:cs="TimesNewRomanPSMT"/>
          <w:color w:val="000000" w:themeColor="text1"/>
          <w:sz w:val="24"/>
          <w:szCs w:val="24"/>
        </w:rPr>
        <w:t xml:space="preserve">Provide documentation of the annual maintenance and testing of the data collection,   communications, and data analysis components of the flood threat recognition system. </w:t>
      </w:r>
    </w:p>
    <w:p w:rsidR="00D116E1" w:rsidRPr="00A92E47" w:rsidRDefault="00475DC3" w:rsidP="00475DC3">
      <w:pPr>
        <w:autoSpaceDE w:val="0"/>
        <w:autoSpaceDN w:val="0"/>
        <w:adjustRightInd w:val="0"/>
        <w:spacing w:after="0" w:line="240" w:lineRule="auto"/>
        <w:ind w:left="720"/>
        <w:rPr>
          <w:rFonts w:ascii="TimesNewRomanPSMT" w:hAnsi="TimesNewRomanPSMT" w:cs="TimesNewRomanPSMT"/>
          <w:color w:val="000000" w:themeColor="text1"/>
          <w:sz w:val="24"/>
          <w:szCs w:val="24"/>
        </w:rPr>
      </w:pPr>
      <w:r w:rsidRPr="00A92E47">
        <w:rPr>
          <w:rFonts w:ascii="TimesNewRomanPSMT" w:hAnsi="TimesNewRomanPSMT" w:cs="TimesNewRomanPSMT"/>
          <w:i/>
          <w:iCs/>
          <w:color w:val="000000" w:themeColor="text1"/>
          <w:sz w:val="24"/>
          <w:szCs w:val="24"/>
        </w:rPr>
        <w:tab/>
      </w:r>
      <w:r w:rsidR="00D116E1" w:rsidRPr="00A92E47">
        <w:rPr>
          <w:rFonts w:ascii="TimesNewRomanPSMT" w:hAnsi="TimesNewRomanPSMT" w:cs="TimesNewRomanPSMT"/>
          <w:i/>
          <w:iCs/>
          <w:color w:val="000000" w:themeColor="text1"/>
          <w:sz w:val="24"/>
          <w:szCs w:val="24"/>
        </w:rPr>
        <w:t xml:space="preserve">[See Attachment ___________________________      pages ______________.] </w:t>
      </w:r>
    </w:p>
    <w:p w:rsidR="00C606F8" w:rsidRPr="00A92E47" w:rsidRDefault="00C606F8" w:rsidP="00C606F8">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color w:val="000000" w:themeColor="text1"/>
          <w:sz w:val="23"/>
          <w:szCs w:val="23"/>
        </w:rPr>
      </w:pPr>
    </w:p>
    <w:p w:rsidR="00B676EA"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A92E47">
        <w:rPr>
          <w:rFonts w:ascii="Times New Roman" w:hAnsi="Times New Roman" w:cs="Times New Roman"/>
          <w:color w:val="000000" w:themeColor="text1"/>
          <w:sz w:val="23"/>
          <w:szCs w:val="23"/>
        </w:rPr>
        <w:t xml:space="preserve"> </w:t>
      </w:r>
      <w:r w:rsidR="00B676EA" w:rsidRPr="00A92E47">
        <w:rPr>
          <w:rFonts w:ascii="Times New Roman" w:hAnsi="Times New Roman" w:cs="Times New Roman"/>
          <w:color w:val="000000" w:themeColor="text1"/>
          <w:sz w:val="24"/>
          <w:szCs w:val="24"/>
        </w:rPr>
        <w:t>(3) The flood threat recognition system must be correlated to the flood inundation map, so that the emergency manager can see what areas will be affected</w:t>
      </w:r>
      <w:r w:rsidR="00B676EA" w:rsidRPr="00ED3262">
        <w:rPr>
          <w:rFonts w:ascii="Times New Roman" w:hAnsi="Times New Roman" w:cs="Times New Roman"/>
          <w:sz w:val="24"/>
          <w:szCs w:val="24"/>
        </w:rPr>
        <w:t xml:space="preserve"> by the predicted flood. </w:t>
      </w:r>
    </w:p>
    <w:p w:rsidR="00D116E1" w:rsidRPr="00ED3262" w:rsidRDefault="00D116E1" w:rsidP="00ED3262">
      <w:pPr>
        <w:autoSpaceDE w:val="0"/>
        <w:autoSpaceDN w:val="0"/>
        <w:adjustRightInd w:val="0"/>
        <w:spacing w:after="0" w:line="240" w:lineRule="auto"/>
        <w:ind w:left="360" w:hanging="360"/>
        <w:rPr>
          <w:rFonts w:ascii="Times New Roman" w:hAnsi="Times New Roman" w:cs="Times New Roman"/>
          <w:sz w:val="24"/>
          <w:szCs w:val="24"/>
        </w:rPr>
      </w:pPr>
    </w:p>
    <w:p w:rsidR="0026061C" w:rsidRPr="00475DC3" w:rsidRDefault="00B676EA" w:rsidP="00475DC3">
      <w:pPr>
        <w:pStyle w:val="ListParagraph"/>
        <w:numPr>
          <w:ilvl w:val="0"/>
          <w:numId w:val="20"/>
        </w:numPr>
        <w:tabs>
          <w:tab w:val="left" w:pos="450"/>
        </w:tabs>
        <w:autoSpaceDE w:val="0"/>
        <w:autoSpaceDN w:val="0"/>
        <w:adjustRightInd w:val="0"/>
        <w:spacing w:after="0" w:line="240" w:lineRule="auto"/>
        <w:rPr>
          <w:rFonts w:ascii="TimesNewRomanPSMT" w:hAnsi="TimesNewRomanPSMT" w:cs="TimesNewRomanPSMT"/>
          <w:sz w:val="24"/>
          <w:szCs w:val="24"/>
        </w:rPr>
      </w:pPr>
      <w:r w:rsidRPr="00475DC3">
        <w:rPr>
          <w:rFonts w:ascii="TimesNewRomanPSMT" w:hAnsi="TimesNewRomanPSMT" w:cs="TimesNewRomanPSMT"/>
          <w:sz w:val="24"/>
          <w:szCs w:val="24"/>
        </w:rPr>
        <w:t>An impact adjustment map showing the area(s) affected by each element and</w:t>
      </w:r>
      <w:r w:rsidR="000F1826" w:rsidRPr="00475DC3">
        <w:rPr>
          <w:rFonts w:ascii="TimesNewRomanPSMT" w:hAnsi="TimesNewRomanPSMT" w:cs="TimesNewRomanPSMT"/>
          <w:sz w:val="24"/>
          <w:szCs w:val="24"/>
        </w:rPr>
        <w:t xml:space="preserve"> </w:t>
      </w:r>
      <w:r w:rsidRPr="00475DC3">
        <w:rPr>
          <w:rFonts w:ascii="TimesNewRomanPSMT" w:hAnsi="TimesNewRomanPSMT" w:cs="TimesNewRomanPSMT"/>
          <w:sz w:val="24"/>
          <w:szCs w:val="24"/>
        </w:rPr>
        <w:t>documentation showing how the numbers of buildings used in the calculations</w:t>
      </w:r>
      <w:r w:rsidR="000F1826" w:rsidRPr="00475DC3">
        <w:rPr>
          <w:rFonts w:ascii="TimesNewRomanPSMT" w:hAnsi="TimesNewRomanPSMT" w:cs="TimesNewRomanPSMT"/>
          <w:sz w:val="24"/>
          <w:szCs w:val="24"/>
        </w:rPr>
        <w:t xml:space="preserve"> </w:t>
      </w:r>
      <w:r w:rsidRPr="00475DC3">
        <w:rPr>
          <w:rFonts w:ascii="TimesNewRomanPSMT" w:hAnsi="TimesNewRomanPSMT" w:cs="TimesNewRomanPSMT"/>
          <w:sz w:val="24"/>
          <w:szCs w:val="24"/>
        </w:rPr>
        <w:t>were determined.</w:t>
      </w:r>
    </w:p>
    <w:p w:rsidR="000F1826" w:rsidRDefault="00A92E47" w:rsidP="000F1826">
      <w:pPr>
        <w:autoSpaceDE w:val="0"/>
        <w:autoSpaceDN w:val="0"/>
        <w:adjustRightInd w:val="0"/>
        <w:spacing w:after="0" w:line="240" w:lineRule="auto"/>
        <w:rPr>
          <w:rFonts w:ascii="Times New Roman" w:hAnsi="Times New Roman" w:cs="Times New Roman"/>
          <w:sz w:val="23"/>
          <w:szCs w:val="23"/>
        </w:rPr>
      </w:pPr>
      <w:r>
        <w:rPr>
          <w:rFonts w:ascii="TimesNewRomanPSMT" w:hAnsi="TimesNewRomanPSMT" w:cs="TimesNewRomanPSMT"/>
          <w:i/>
          <w:iCs/>
          <w:color w:val="000000" w:themeColor="text1"/>
          <w:sz w:val="24"/>
          <w:szCs w:val="24"/>
        </w:rPr>
        <w:t xml:space="preserve">          </w:t>
      </w:r>
      <w:r w:rsidRPr="00A92E47">
        <w:rPr>
          <w:rFonts w:ascii="TimesNewRomanPSMT" w:hAnsi="TimesNewRomanPSMT" w:cs="TimesNewRomanPSMT"/>
          <w:i/>
          <w:iCs/>
          <w:color w:val="000000" w:themeColor="text1"/>
          <w:sz w:val="24"/>
          <w:szCs w:val="24"/>
        </w:rPr>
        <w:t>[See Attachment ________________________________</w:t>
      </w:r>
      <w:r>
        <w:rPr>
          <w:rFonts w:ascii="TimesNewRomanPSMT" w:hAnsi="TimesNewRomanPSMT" w:cs="TimesNewRomanPSMT"/>
          <w:i/>
          <w:iCs/>
          <w:color w:val="000000" w:themeColor="text1"/>
          <w:sz w:val="24"/>
          <w:szCs w:val="24"/>
        </w:rPr>
        <w:t xml:space="preserve">      </w:t>
      </w:r>
      <w:r w:rsidRPr="00A92E47">
        <w:rPr>
          <w:rFonts w:ascii="TimesNewRomanPSMT" w:hAnsi="TimesNewRomanPSMT" w:cs="TimesNewRomanPSMT"/>
          <w:i/>
          <w:iCs/>
          <w:color w:val="000000" w:themeColor="text1"/>
          <w:sz w:val="24"/>
          <w:szCs w:val="24"/>
        </w:rPr>
        <w:t xml:space="preserve"> pages _______________.]</w:t>
      </w:r>
    </w:p>
    <w:p w:rsidR="000F1826" w:rsidRDefault="000F1826" w:rsidP="000F1826">
      <w:pPr>
        <w:autoSpaceDE w:val="0"/>
        <w:autoSpaceDN w:val="0"/>
        <w:adjustRightInd w:val="0"/>
        <w:spacing w:after="0" w:line="240" w:lineRule="auto"/>
        <w:rPr>
          <w:rFonts w:ascii="TimesNewRomanPSMT" w:hAnsi="TimesNewRomanPSMT" w:cs="TimesNewRomanPSMT"/>
          <w:sz w:val="24"/>
          <w:szCs w:val="24"/>
        </w:rPr>
      </w:pPr>
    </w:p>
    <w:p w:rsidR="00C606F8" w:rsidRPr="00C05108" w:rsidRDefault="00F966D4" w:rsidP="00C606F8">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b/>
          <w:sz w:val="24"/>
          <w:szCs w:val="24"/>
        </w:rPr>
      </w:pPr>
      <w:r>
        <w:rPr>
          <w:rFonts w:ascii="TimesNewRomanPSMT" w:hAnsi="TimesNewRomanPSMT" w:cs="TimesNewRomanPSMT"/>
          <w:b/>
          <w:sz w:val="24"/>
          <w:szCs w:val="24"/>
        </w:rPr>
        <w:t>Emergency Warning Dissemination (</w:t>
      </w:r>
      <w:r w:rsidR="00B676EA" w:rsidRPr="00C05108">
        <w:rPr>
          <w:rFonts w:ascii="TimesNewRomanPSMT" w:hAnsi="TimesNewRomanPSMT" w:cs="TimesNewRomanPSMT"/>
          <w:b/>
          <w:sz w:val="24"/>
          <w:szCs w:val="24"/>
        </w:rPr>
        <w:t>EWD</w:t>
      </w:r>
      <w:r>
        <w:rPr>
          <w:rFonts w:ascii="TimesNewRomanPSMT" w:hAnsi="TimesNewRomanPSMT" w:cs="TimesNewRomanPSMT"/>
          <w:b/>
          <w:sz w:val="24"/>
          <w:szCs w:val="24"/>
        </w:rPr>
        <w:t>)</w:t>
      </w:r>
      <w:r w:rsidR="00B676EA" w:rsidRPr="00C05108">
        <w:rPr>
          <w:rFonts w:ascii="TimesNewRomanPSMT" w:hAnsi="TimesNewRomanPSMT" w:cs="TimesNewRomanPSMT"/>
          <w:b/>
          <w:sz w:val="24"/>
          <w:szCs w:val="24"/>
        </w:rPr>
        <w:t xml:space="preserve"> Credit Criteria</w:t>
      </w:r>
      <w:r w:rsidR="00C606F8" w:rsidRPr="00C05108">
        <w:rPr>
          <w:rFonts w:ascii="TimesNewRomanPSMT" w:hAnsi="TimesNewRomanPSMT" w:cs="TimesNewRomanPSMT"/>
          <w:b/>
          <w:sz w:val="24"/>
          <w:szCs w:val="24"/>
        </w:rPr>
        <w:t xml:space="preserve"> and Additional </w:t>
      </w:r>
      <w:r w:rsidR="00C606F8" w:rsidRPr="00C05108">
        <w:rPr>
          <w:rFonts w:ascii="Times New Roman" w:hAnsi="Times New Roman" w:cs="Times New Roman"/>
          <w:b/>
          <w:sz w:val="24"/>
          <w:szCs w:val="24"/>
        </w:rPr>
        <w:t>Documentation</w:t>
      </w:r>
    </w:p>
    <w:p w:rsidR="00B676EA"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(1) The activity credit criteria must be met.</w:t>
      </w:r>
    </w:p>
    <w:p w:rsidR="00E33EBE" w:rsidRPr="00ED3262" w:rsidRDefault="00E33EBE" w:rsidP="00ED3262">
      <w:pPr>
        <w:autoSpaceDE w:val="0"/>
        <w:autoSpaceDN w:val="0"/>
        <w:adjustRightInd w:val="0"/>
        <w:spacing w:after="0" w:line="240" w:lineRule="auto"/>
        <w:ind w:left="360" w:hanging="360"/>
        <w:rPr>
          <w:rFonts w:ascii="Times New Roman" w:hAnsi="Times New Roman" w:cs="Times New Roman"/>
          <w:sz w:val="24"/>
          <w:szCs w:val="24"/>
        </w:rPr>
      </w:pPr>
    </w:p>
    <w:p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(2) The warning must reach people in a timely manner. For example, television or radio</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announcements are not credited in areas subject to flash flooding during the night.</w:t>
      </w:r>
      <w:r w:rsidR="000F1826" w:rsidRPr="00ED3262">
        <w:rPr>
          <w:rFonts w:ascii="Times New Roman" w:hAnsi="Times New Roman" w:cs="Times New Roman"/>
          <w:sz w:val="24"/>
          <w:szCs w:val="24"/>
        </w:rPr>
        <w:t xml:space="preserve"> </w:t>
      </w:r>
    </w:p>
    <w:p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(3) For those warning systems requiring specialized equipment, such as sirens, the</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equipment and procedures must be tested at least annually. Equipment that is used</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routinely throughout the year, such as television notices and message boards, do not</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need testing records for CRS credit.</w:t>
      </w:r>
    </w:p>
    <w:p w:rsidR="000F1826" w:rsidRDefault="000F1826" w:rsidP="00B676EA">
      <w:pPr>
        <w:autoSpaceDE w:val="0"/>
        <w:autoSpaceDN w:val="0"/>
        <w:adjustRightInd w:val="0"/>
        <w:spacing w:after="0" w:line="240" w:lineRule="auto"/>
        <w:rPr>
          <w:rFonts w:ascii="TimesNewRomanPSMT" w:hAnsi="TimesNewRomanPSMT" w:cs="TimesNewRomanPSMT"/>
          <w:sz w:val="24"/>
          <w:szCs w:val="24"/>
        </w:rPr>
      </w:pPr>
    </w:p>
    <w:p w:rsidR="00A92E47" w:rsidRPr="00A92E47" w:rsidRDefault="00B676EA" w:rsidP="00F966D4">
      <w:pPr>
        <w:pStyle w:val="ListParagraph"/>
        <w:numPr>
          <w:ilvl w:val="0"/>
          <w:numId w:val="20"/>
        </w:numPr>
        <w:autoSpaceDE w:val="0"/>
        <w:autoSpaceDN w:val="0"/>
        <w:adjustRightInd w:val="0"/>
        <w:spacing w:after="0" w:line="240" w:lineRule="auto"/>
        <w:rPr>
          <w:rFonts w:ascii="TimesNewRomanPSMT" w:hAnsi="TimesNewRomanPSMT" w:cs="TimesNewRomanPSMT"/>
          <w:sz w:val="24"/>
          <w:szCs w:val="24"/>
        </w:rPr>
      </w:pPr>
      <w:r w:rsidRPr="00A92E47">
        <w:rPr>
          <w:rFonts w:ascii="TimesNewRomanPSMT" w:hAnsi="TimesNewRomanPSMT" w:cs="TimesNewRomanPSMT"/>
          <w:sz w:val="24"/>
          <w:szCs w:val="24"/>
        </w:rPr>
        <w:t>Copies of any written warning materials, such as handouts or the flood inundation</w:t>
      </w:r>
      <w:r w:rsidR="000F1826" w:rsidRPr="00A92E47">
        <w:rPr>
          <w:rFonts w:ascii="TimesNewRomanPSMT" w:hAnsi="TimesNewRomanPSMT" w:cs="TimesNewRomanPSMT"/>
          <w:sz w:val="24"/>
          <w:szCs w:val="24"/>
        </w:rPr>
        <w:t xml:space="preserve"> </w:t>
      </w:r>
      <w:r w:rsidRPr="00A92E47">
        <w:rPr>
          <w:rFonts w:ascii="TimesNewRomanPSMT" w:hAnsi="TimesNewRomanPSMT" w:cs="TimesNewRomanPSMT"/>
          <w:sz w:val="24"/>
          <w:szCs w:val="24"/>
        </w:rPr>
        <w:t>map credited under EWD 10.</w:t>
      </w:r>
      <w:r w:rsidR="00A92E47" w:rsidRPr="00A92E47">
        <w:rPr>
          <w:rFonts w:ascii="TimesNewRomanPSMT" w:hAnsi="TimesNewRomanPSMT" w:cs="TimesNewRomanPSMT"/>
          <w:sz w:val="24"/>
          <w:szCs w:val="24"/>
        </w:rPr>
        <w:t xml:space="preserve">  </w:t>
      </w:r>
      <w:r w:rsidR="00A92E47" w:rsidRPr="00A92E47">
        <w:rPr>
          <w:rFonts w:ascii="TimesNewRomanPSMT" w:hAnsi="TimesNewRomanPSMT" w:cs="TimesNewRomanPSMT"/>
          <w:i/>
          <w:iCs/>
          <w:color w:val="000000" w:themeColor="text1"/>
          <w:sz w:val="24"/>
          <w:szCs w:val="24"/>
        </w:rPr>
        <w:t xml:space="preserve">[See Attachment </w:t>
      </w:r>
      <w:r w:rsidR="00A92E47">
        <w:rPr>
          <w:rFonts w:ascii="TimesNewRomanPSMT" w:hAnsi="TimesNewRomanPSMT" w:cs="TimesNewRomanPSMT"/>
          <w:i/>
          <w:iCs/>
          <w:color w:val="000000" w:themeColor="text1"/>
          <w:sz w:val="24"/>
          <w:szCs w:val="24"/>
        </w:rPr>
        <w:t>________________________________________________.]</w:t>
      </w:r>
      <w:r w:rsidR="00A92E47" w:rsidRPr="00A92E47">
        <w:rPr>
          <w:rFonts w:ascii="TimesNewRomanPSMT" w:hAnsi="TimesNewRomanPSMT" w:cs="TimesNewRomanPSMT"/>
          <w:i/>
          <w:iCs/>
          <w:color w:val="000000" w:themeColor="text1"/>
          <w:sz w:val="24"/>
          <w:szCs w:val="24"/>
        </w:rPr>
        <w:t xml:space="preserve">   </w:t>
      </w:r>
    </w:p>
    <w:p w:rsidR="000F1826" w:rsidRPr="00A92E47" w:rsidRDefault="00A92E47" w:rsidP="00F966D4">
      <w:pPr>
        <w:pStyle w:val="ListParagraph"/>
        <w:autoSpaceDE w:val="0"/>
        <w:autoSpaceDN w:val="0"/>
        <w:adjustRightInd w:val="0"/>
        <w:spacing w:after="0" w:line="240" w:lineRule="auto"/>
        <w:rPr>
          <w:rFonts w:ascii="TimesNewRomanPSMT" w:hAnsi="TimesNewRomanPSMT" w:cs="TimesNewRomanPSMT"/>
          <w:sz w:val="24"/>
          <w:szCs w:val="24"/>
        </w:rPr>
      </w:pPr>
      <w:r w:rsidRPr="00A92E47">
        <w:rPr>
          <w:rFonts w:ascii="TimesNewRomanPSMT" w:hAnsi="TimesNewRomanPSMT" w:cs="TimesNewRomanPSMT"/>
          <w:i/>
          <w:iCs/>
          <w:color w:val="000000" w:themeColor="text1"/>
          <w:sz w:val="24"/>
          <w:szCs w:val="24"/>
        </w:rPr>
        <w:t xml:space="preserve">    </w:t>
      </w:r>
    </w:p>
    <w:p w:rsidR="00B676EA" w:rsidRPr="00890348" w:rsidRDefault="00B676EA" w:rsidP="00F966D4">
      <w:pPr>
        <w:pStyle w:val="ListParagraph"/>
        <w:numPr>
          <w:ilvl w:val="0"/>
          <w:numId w:val="20"/>
        </w:numPr>
        <w:autoSpaceDE w:val="0"/>
        <w:autoSpaceDN w:val="0"/>
        <w:adjustRightInd w:val="0"/>
        <w:spacing w:after="0" w:line="240" w:lineRule="auto"/>
        <w:rPr>
          <w:rFonts w:ascii="TimesNewRomanPSMT" w:hAnsi="TimesNewRomanPSMT" w:cs="TimesNewRomanPSMT"/>
          <w:sz w:val="24"/>
          <w:szCs w:val="24"/>
        </w:rPr>
      </w:pPr>
      <w:r w:rsidRPr="00890348">
        <w:rPr>
          <w:rFonts w:ascii="TimesNewRomanPSMT" w:hAnsi="TimesNewRomanPSMT" w:cs="TimesNewRomanPSMT"/>
          <w:sz w:val="24"/>
          <w:szCs w:val="24"/>
        </w:rPr>
        <w:t>[For EWD1, 2, 5, 6, or 7] A copy of the pre-scripted messages.</w:t>
      </w:r>
      <w:r w:rsidR="00A92E47">
        <w:rPr>
          <w:rFonts w:ascii="TimesNewRomanPSMT" w:hAnsi="TimesNewRomanPSMT" w:cs="TimesNewRomanPSMT"/>
          <w:sz w:val="24"/>
          <w:szCs w:val="24"/>
        </w:rPr>
        <w:t xml:space="preserve"> </w:t>
      </w:r>
      <w:r w:rsidR="00A92E47" w:rsidRPr="00A92E47">
        <w:rPr>
          <w:rFonts w:ascii="TimesNewRomanPSMT" w:hAnsi="TimesNewRomanPSMT" w:cs="TimesNewRomanPSMT"/>
          <w:i/>
          <w:iCs/>
          <w:color w:val="000000" w:themeColor="text1"/>
          <w:sz w:val="24"/>
          <w:szCs w:val="24"/>
        </w:rPr>
        <w:t xml:space="preserve">[See Attachment </w:t>
      </w:r>
      <w:r w:rsidR="00A92E47">
        <w:rPr>
          <w:rFonts w:ascii="TimesNewRomanPSMT" w:hAnsi="TimesNewRomanPSMT" w:cs="TimesNewRomanPSMT"/>
          <w:i/>
          <w:iCs/>
          <w:color w:val="000000" w:themeColor="text1"/>
          <w:sz w:val="24"/>
          <w:szCs w:val="24"/>
        </w:rPr>
        <w:t>_______</w:t>
      </w:r>
      <w:r w:rsidR="00A92E47" w:rsidRPr="00A92E47">
        <w:rPr>
          <w:rFonts w:ascii="TimesNewRomanPSMT" w:hAnsi="TimesNewRomanPSMT" w:cs="TimesNewRomanPSMT"/>
          <w:i/>
          <w:iCs/>
          <w:color w:val="000000" w:themeColor="text1"/>
          <w:sz w:val="24"/>
          <w:szCs w:val="24"/>
        </w:rPr>
        <w:t>____</w:t>
      </w:r>
      <w:r w:rsidR="00A92E47">
        <w:rPr>
          <w:rFonts w:ascii="TimesNewRomanPSMT" w:hAnsi="TimesNewRomanPSMT" w:cs="TimesNewRomanPSMT"/>
          <w:i/>
          <w:iCs/>
          <w:color w:val="000000" w:themeColor="text1"/>
          <w:sz w:val="24"/>
          <w:szCs w:val="24"/>
        </w:rPr>
        <w:t xml:space="preserve">.]     </w:t>
      </w:r>
      <w:r w:rsidR="00A92E47" w:rsidRPr="00A92E47">
        <w:rPr>
          <w:rFonts w:ascii="TimesNewRomanPSMT" w:hAnsi="TimesNewRomanPSMT" w:cs="TimesNewRomanPSMT"/>
          <w:i/>
          <w:iCs/>
          <w:color w:val="000000" w:themeColor="text1"/>
          <w:sz w:val="24"/>
          <w:szCs w:val="24"/>
        </w:rPr>
        <w:t xml:space="preserve"> </w:t>
      </w:r>
    </w:p>
    <w:p w:rsidR="000F1826" w:rsidRDefault="000F1826" w:rsidP="00F966D4">
      <w:pPr>
        <w:autoSpaceDE w:val="0"/>
        <w:autoSpaceDN w:val="0"/>
        <w:adjustRightInd w:val="0"/>
        <w:spacing w:after="0" w:line="240" w:lineRule="auto"/>
        <w:ind w:left="720"/>
        <w:rPr>
          <w:rFonts w:ascii="TimesNewRomanPSMT" w:hAnsi="TimesNewRomanPSMT" w:cs="TimesNewRomanPSMT"/>
          <w:sz w:val="24"/>
          <w:szCs w:val="24"/>
        </w:rPr>
      </w:pPr>
    </w:p>
    <w:p w:rsidR="00B676EA" w:rsidRPr="00890348" w:rsidRDefault="00B676EA" w:rsidP="00F966D4">
      <w:pPr>
        <w:pStyle w:val="ListParagraph"/>
        <w:numPr>
          <w:ilvl w:val="0"/>
          <w:numId w:val="20"/>
        </w:numPr>
        <w:autoSpaceDE w:val="0"/>
        <w:autoSpaceDN w:val="0"/>
        <w:adjustRightInd w:val="0"/>
        <w:spacing w:after="0" w:line="240" w:lineRule="auto"/>
        <w:rPr>
          <w:rFonts w:ascii="TimesNewRomanPSMT" w:hAnsi="TimesNewRomanPSMT" w:cs="TimesNewRomanPSMT"/>
          <w:sz w:val="24"/>
          <w:szCs w:val="24"/>
        </w:rPr>
      </w:pPr>
      <w:r w:rsidRPr="00890348">
        <w:rPr>
          <w:rFonts w:ascii="TimesNewRomanPSMT" w:hAnsi="TimesNewRomanPSMT" w:cs="TimesNewRomanPSMT"/>
          <w:sz w:val="24"/>
          <w:szCs w:val="24"/>
        </w:rPr>
        <w:t>[For EWD3] The impact adjustment map, showing the siren locations and their</w:t>
      </w:r>
      <w:r w:rsidR="000F1826" w:rsidRPr="00890348">
        <w:rPr>
          <w:rFonts w:ascii="TimesNewRomanPSMT" w:hAnsi="TimesNewRomanPSMT" w:cs="TimesNewRomanPSMT"/>
          <w:sz w:val="24"/>
          <w:szCs w:val="24"/>
        </w:rPr>
        <w:t xml:space="preserve"> </w:t>
      </w:r>
      <w:r w:rsidRPr="00890348">
        <w:rPr>
          <w:rFonts w:ascii="TimesNewRomanPSMT" w:hAnsi="TimesNewRomanPSMT" w:cs="TimesNewRomanPSMT"/>
          <w:sz w:val="24"/>
          <w:szCs w:val="24"/>
        </w:rPr>
        <w:t>effective coverage areas.</w:t>
      </w:r>
      <w:r w:rsidR="00A92E47">
        <w:rPr>
          <w:rFonts w:ascii="TimesNewRomanPSMT" w:hAnsi="TimesNewRomanPSMT" w:cs="TimesNewRomanPSMT"/>
          <w:sz w:val="24"/>
          <w:szCs w:val="24"/>
        </w:rPr>
        <w:t xml:space="preserve">  </w:t>
      </w:r>
      <w:r w:rsidR="00A92E47" w:rsidRPr="00A92E47">
        <w:rPr>
          <w:rFonts w:ascii="TimesNewRomanPSMT" w:hAnsi="TimesNewRomanPSMT" w:cs="TimesNewRomanPSMT"/>
          <w:i/>
          <w:iCs/>
          <w:color w:val="000000" w:themeColor="text1"/>
          <w:sz w:val="24"/>
          <w:szCs w:val="24"/>
        </w:rPr>
        <w:t xml:space="preserve">[See Attachment </w:t>
      </w:r>
      <w:r w:rsidR="00A92E47">
        <w:rPr>
          <w:rFonts w:ascii="TimesNewRomanPSMT" w:hAnsi="TimesNewRomanPSMT" w:cs="TimesNewRomanPSMT"/>
          <w:i/>
          <w:iCs/>
          <w:color w:val="000000" w:themeColor="text1"/>
          <w:sz w:val="24"/>
          <w:szCs w:val="24"/>
        </w:rPr>
        <w:t>________________</w:t>
      </w:r>
      <w:r w:rsidR="00A92E47" w:rsidRPr="00A92E47">
        <w:rPr>
          <w:rFonts w:ascii="TimesNewRomanPSMT" w:hAnsi="TimesNewRomanPSMT" w:cs="TimesNewRomanPSMT"/>
          <w:i/>
          <w:iCs/>
          <w:color w:val="000000" w:themeColor="text1"/>
          <w:sz w:val="24"/>
          <w:szCs w:val="24"/>
        </w:rPr>
        <w:t>________________________________</w:t>
      </w:r>
      <w:r w:rsidR="00A92E47">
        <w:rPr>
          <w:rFonts w:ascii="TimesNewRomanPSMT" w:hAnsi="TimesNewRomanPSMT" w:cs="TimesNewRomanPSMT"/>
          <w:i/>
          <w:iCs/>
          <w:color w:val="000000" w:themeColor="text1"/>
          <w:sz w:val="24"/>
          <w:szCs w:val="24"/>
        </w:rPr>
        <w:t xml:space="preserve">.]      </w:t>
      </w:r>
      <w:r w:rsidR="00A92E47" w:rsidRPr="00A92E47">
        <w:rPr>
          <w:rFonts w:ascii="TimesNewRomanPSMT" w:hAnsi="TimesNewRomanPSMT" w:cs="TimesNewRomanPSMT"/>
          <w:i/>
          <w:iCs/>
          <w:color w:val="000000" w:themeColor="text1"/>
          <w:sz w:val="24"/>
          <w:szCs w:val="24"/>
        </w:rPr>
        <w:t xml:space="preserve"> </w:t>
      </w:r>
    </w:p>
    <w:p w:rsidR="000F1826" w:rsidRDefault="000F1826" w:rsidP="00F966D4">
      <w:pPr>
        <w:autoSpaceDE w:val="0"/>
        <w:autoSpaceDN w:val="0"/>
        <w:adjustRightInd w:val="0"/>
        <w:spacing w:after="0" w:line="240" w:lineRule="auto"/>
        <w:ind w:left="720"/>
        <w:rPr>
          <w:rFonts w:ascii="TimesNewRomanPSMT" w:hAnsi="TimesNewRomanPSMT" w:cs="TimesNewRomanPSMT"/>
          <w:sz w:val="24"/>
          <w:szCs w:val="24"/>
        </w:rPr>
      </w:pPr>
    </w:p>
    <w:p w:rsidR="00B676EA" w:rsidRPr="00890348" w:rsidRDefault="00B676EA" w:rsidP="00F966D4">
      <w:pPr>
        <w:pStyle w:val="ListParagraph"/>
        <w:numPr>
          <w:ilvl w:val="0"/>
          <w:numId w:val="20"/>
        </w:numPr>
        <w:autoSpaceDE w:val="0"/>
        <w:autoSpaceDN w:val="0"/>
        <w:adjustRightInd w:val="0"/>
        <w:spacing w:after="0" w:line="240" w:lineRule="auto"/>
        <w:rPr>
          <w:rFonts w:ascii="TimesNewRomanPSMT" w:hAnsi="TimesNewRomanPSMT" w:cs="TimesNewRomanPSMT"/>
          <w:sz w:val="24"/>
          <w:szCs w:val="24"/>
        </w:rPr>
      </w:pPr>
      <w:r w:rsidRPr="00890348">
        <w:rPr>
          <w:rFonts w:ascii="TimesNewRomanPSMT" w:hAnsi="TimesNewRomanPSMT" w:cs="TimesNewRomanPSMT"/>
          <w:sz w:val="24"/>
          <w:szCs w:val="24"/>
        </w:rPr>
        <w:lastRenderedPageBreak/>
        <w:t>[For EWD6] A copy of the description of a publicly owned call warning system or a</w:t>
      </w:r>
      <w:r w:rsidR="000F1826" w:rsidRPr="00890348">
        <w:rPr>
          <w:rFonts w:ascii="TimesNewRomanPSMT" w:hAnsi="TimesNewRomanPSMT" w:cs="TimesNewRomanPSMT"/>
          <w:sz w:val="24"/>
          <w:szCs w:val="24"/>
        </w:rPr>
        <w:t xml:space="preserve"> </w:t>
      </w:r>
      <w:r w:rsidRPr="00890348">
        <w:rPr>
          <w:rFonts w:ascii="TimesNewRomanPSMT" w:hAnsi="TimesNewRomanPSMT" w:cs="TimesNewRomanPSMT"/>
          <w:sz w:val="24"/>
          <w:szCs w:val="24"/>
        </w:rPr>
        <w:t>copy of the contract with a private provider.</w:t>
      </w:r>
      <w:r w:rsidR="000F1826" w:rsidRPr="00890348">
        <w:rPr>
          <w:rFonts w:ascii="TimesNewRomanPSMT" w:hAnsi="TimesNewRomanPSMT" w:cs="TimesNewRomanPSMT"/>
          <w:sz w:val="24"/>
          <w:szCs w:val="24"/>
        </w:rPr>
        <w:t xml:space="preserve"> </w:t>
      </w:r>
      <w:r w:rsidR="00A92E47">
        <w:rPr>
          <w:rFonts w:ascii="TimesNewRomanPSMT" w:hAnsi="TimesNewRomanPSMT" w:cs="TimesNewRomanPSMT"/>
          <w:sz w:val="24"/>
          <w:szCs w:val="24"/>
        </w:rPr>
        <w:t xml:space="preserve"> </w:t>
      </w:r>
      <w:r w:rsidR="00A92E47" w:rsidRPr="00A92E47">
        <w:rPr>
          <w:rFonts w:ascii="TimesNewRomanPSMT" w:hAnsi="TimesNewRomanPSMT" w:cs="TimesNewRomanPSMT"/>
          <w:i/>
          <w:iCs/>
          <w:color w:val="000000" w:themeColor="text1"/>
          <w:sz w:val="24"/>
          <w:szCs w:val="24"/>
        </w:rPr>
        <w:t xml:space="preserve">[See Attachment </w:t>
      </w:r>
      <w:r w:rsidR="00A92E47">
        <w:rPr>
          <w:rFonts w:ascii="TimesNewRomanPSMT" w:hAnsi="TimesNewRomanPSMT" w:cs="TimesNewRomanPSMT"/>
          <w:i/>
          <w:iCs/>
          <w:color w:val="000000" w:themeColor="text1"/>
          <w:sz w:val="24"/>
          <w:szCs w:val="24"/>
        </w:rPr>
        <w:t>__</w:t>
      </w:r>
      <w:r w:rsidR="00A92E47" w:rsidRPr="00A92E47">
        <w:rPr>
          <w:rFonts w:ascii="TimesNewRomanPSMT" w:hAnsi="TimesNewRomanPSMT" w:cs="TimesNewRomanPSMT"/>
          <w:i/>
          <w:iCs/>
          <w:color w:val="000000" w:themeColor="text1"/>
          <w:sz w:val="24"/>
          <w:szCs w:val="24"/>
        </w:rPr>
        <w:t>________________________________</w:t>
      </w:r>
      <w:r w:rsidR="00A92E47">
        <w:rPr>
          <w:rFonts w:ascii="TimesNewRomanPSMT" w:hAnsi="TimesNewRomanPSMT" w:cs="TimesNewRomanPSMT"/>
          <w:i/>
          <w:iCs/>
          <w:color w:val="000000" w:themeColor="text1"/>
          <w:sz w:val="24"/>
          <w:szCs w:val="24"/>
        </w:rPr>
        <w:t xml:space="preserve">.]      </w:t>
      </w:r>
      <w:r w:rsidR="00A92E47" w:rsidRPr="00A92E47">
        <w:rPr>
          <w:rFonts w:ascii="TimesNewRomanPSMT" w:hAnsi="TimesNewRomanPSMT" w:cs="TimesNewRomanPSMT"/>
          <w:i/>
          <w:iCs/>
          <w:color w:val="000000" w:themeColor="text1"/>
          <w:sz w:val="24"/>
          <w:szCs w:val="24"/>
        </w:rPr>
        <w:t xml:space="preserve"> </w:t>
      </w:r>
    </w:p>
    <w:p w:rsidR="000F1826" w:rsidRDefault="000F1826" w:rsidP="00F966D4">
      <w:pPr>
        <w:autoSpaceDE w:val="0"/>
        <w:autoSpaceDN w:val="0"/>
        <w:adjustRightInd w:val="0"/>
        <w:spacing w:after="0" w:line="240" w:lineRule="auto"/>
        <w:ind w:left="720"/>
        <w:rPr>
          <w:rFonts w:ascii="TimesNewRomanPSMT" w:hAnsi="TimesNewRomanPSMT" w:cs="TimesNewRomanPSMT"/>
          <w:sz w:val="24"/>
          <w:szCs w:val="24"/>
        </w:rPr>
      </w:pPr>
    </w:p>
    <w:p w:rsidR="00B676EA" w:rsidRPr="00890348" w:rsidRDefault="00B676EA" w:rsidP="00F966D4">
      <w:pPr>
        <w:pStyle w:val="ListParagraph"/>
        <w:numPr>
          <w:ilvl w:val="0"/>
          <w:numId w:val="20"/>
        </w:numPr>
        <w:autoSpaceDE w:val="0"/>
        <w:autoSpaceDN w:val="0"/>
        <w:adjustRightInd w:val="0"/>
        <w:spacing w:after="0" w:line="240" w:lineRule="auto"/>
        <w:rPr>
          <w:rFonts w:ascii="TimesNewRomanPSMT" w:hAnsi="TimesNewRomanPSMT" w:cs="TimesNewRomanPSMT"/>
          <w:sz w:val="24"/>
          <w:szCs w:val="24"/>
        </w:rPr>
      </w:pPr>
      <w:r w:rsidRPr="00890348">
        <w:rPr>
          <w:rFonts w:ascii="TimesNewRomanPSMT" w:hAnsi="TimesNewRomanPSMT" w:cs="TimesNewRomanPSMT"/>
          <w:sz w:val="24"/>
          <w:szCs w:val="24"/>
        </w:rPr>
        <w:t>[For EWD7] A copy of the cable TV agreement and override procedures.</w:t>
      </w:r>
      <w:r w:rsidR="00A92E47">
        <w:rPr>
          <w:rFonts w:ascii="TimesNewRomanPSMT" w:hAnsi="TimesNewRomanPSMT" w:cs="TimesNewRomanPSMT"/>
          <w:sz w:val="24"/>
          <w:szCs w:val="24"/>
        </w:rPr>
        <w:t xml:space="preserve">  </w:t>
      </w:r>
      <w:r w:rsidR="00A92E47" w:rsidRPr="00A92E47">
        <w:rPr>
          <w:rFonts w:ascii="TimesNewRomanPSMT" w:hAnsi="TimesNewRomanPSMT" w:cs="TimesNewRomanPSMT"/>
          <w:i/>
          <w:iCs/>
          <w:color w:val="000000" w:themeColor="text1"/>
          <w:sz w:val="24"/>
          <w:szCs w:val="24"/>
        </w:rPr>
        <w:t xml:space="preserve">[See Attachment </w:t>
      </w:r>
      <w:r w:rsidR="00A92E47">
        <w:rPr>
          <w:rFonts w:ascii="TimesNewRomanPSMT" w:hAnsi="TimesNewRomanPSMT" w:cs="TimesNewRomanPSMT"/>
          <w:i/>
          <w:iCs/>
          <w:color w:val="000000" w:themeColor="text1"/>
          <w:sz w:val="24"/>
          <w:szCs w:val="24"/>
        </w:rPr>
        <w:t>__________________________________________</w:t>
      </w:r>
      <w:r w:rsidR="00A92E47" w:rsidRPr="00A92E47">
        <w:rPr>
          <w:rFonts w:ascii="TimesNewRomanPSMT" w:hAnsi="TimesNewRomanPSMT" w:cs="TimesNewRomanPSMT"/>
          <w:i/>
          <w:iCs/>
          <w:color w:val="000000" w:themeColor="text1"/>
          <w:sz w:val="24"/>
          <w:szCs w:val="24"/>
        </w:rPr>
        <w:t>________________________________</w:t>
      </w:r>
      <w:r w:rsidR="00A92E47">
        <w:rPr>
          <w:rFonts w:ascii="TimesNewRomanPSMT" w:hAnsi="TimesNewRomanPSMT" w:cs="TimesNewRomanPSMT"/>
          <w:i/>
          <w:iCs/>
          <w:color w:val="000000" w:themeColor="text1"/>
          <w:sz w:val="24"/>
          <w:szCs w:val="24"/>
        </w:rPr>
        <w:t xml:space="preserve">.]      </w:t>
      </w:r>
      <w:r w:rsidR="00A92E47" w:rsidRPr="00A92E47">
        <w:rPr>
          <w:rFonts w:ascii="TimesNewRomanPSMT" w:hAnsi="TimesNewRomanPSMT" w:cs="TimesNewRomanPSMT"/>
          <w:i/>
          <w:iCs/>
          <w:color w:val="000000" w:themeColor="text1"/>
          <w:sz w:val="24"/>
          <w:szCs w:val="24"/>
        </w:rPr>
        <w:t xml:space="preserve"> </w:t>
      </w:r>
    </w:p>
    <w:p w:rsidR="000F1826" w:rsidRDefault="000F1826" w:rsidP="00F966D4">
      <w:pPr>
        <w:autoSpaceDE w:val="0"/>
        <w:autoSpaceDN w:val="0"/>
        <w:adjustRightInd w:val="0"/>
        <w:spacing w:after="0" w:line="240" w:lineRule="auto"/>
        <w:ind w:left="720"/>
        <w:rPr>
          <w:rFonts w:ascii="TimesNewRomanPSMT" w:hAnsi="TimesNewRomanPSMT" w:cs="TimesNewRomanPSMT"/>
          <w:sz w:val="24"/>
          <w:szCs w:val="24"/>
        </w:rPr>
      </w:pPr>
    </w:p>
    <w:p w:rsidR="00B676EA" w:rsidRPr="00890348" w:rsidRDefault="00B676EA" w:rsidP="00F966D4">
      <w:pPr>
        <w:pStyle w:val="ListParagraph"/>
        <w:numPr>
          <w:ilvl w:val="0"/>
          <w:numId w:val="20"/>
        </w:numPr>
        <w:autoSpaceDE w:val="0"/>
        <w:autoSpaceDN w:val="0"/>
        <w:adjustRightInd w:val="0"/>
        <w:spacing w:after="0" w:line="240" w:lineRule="auto"/>
        <w:rPr>
          <w:rFonts w:ascii="TimesNewRomanPSMT" w:hAnsi="TimesNewRomanPSMT" w:cs="TimesNewRomanPSMT"/>
          <w:sz w:val="24"/>
          <w:szCs w:val="24"/>
        </w:rPr>
      </w:pPr>
      <w:r w:rsidRPr="00890348">
        <w:rPr>
          <w:rFonts w:ascii="TimesNewRomanPSMT" w:hAnsi="TimesNewRomanPSMT" w:cs="TimesNewRomanPSMT"/>
          <w:sz w:val="24"/>
          <w:szCs w:val="24"/>
        </w:rPr>
        <w:t>[For EWD8] A description of the capability and use of other forms of public</w:t>
      </w:r>
      <w:r w:rsidR="000F1826" w:rsidRPr="00890348">
        <w:rPr>
          <w:rFonts w:ascii="TimesNewRomanPSMT" w:hAnsi="TimesNewRomanPSMT" w:cs="TimesNewRomanPSMT"/>
          <w:sz w:val="24"/>
          <w:szCs w:val="24"/>
        </w:rPr>
        <w:t xml:space="preserve"> </w:t>
      </w:r>
      <w:r w:rsidRPr="00890348">
        <w:rPr>
          <w:rFonts w:ascii="TimesNewRomanPSMT" w:hAnsi="TimesNewRomanPSMT" w:cs="TimesNewRomanPSMT"/>
          <w:sz w:val="24"/>
          <w:szCs w:val="24"/>
        </w:rPr>
        <w:t>notification.</w:t>
      </w:r>
      <w:r w:rsidR="00A92E47" w:rsidRPr="00A92E47">
        <w:rPr>
          <w:rFonts w:ascii="TimesNewRomanPSMT" w:hAnsi="TimesNewRomanPSMT" w:cs="TimesNewRomanPSMT"/>
          <w:i/>
          <w:iCs/>
          <w:color w:val="000000" w:themeColor="text1"/>
          <w:sz w:val="24"/>
          <w:szCs w:val="24"/>
        </w:rPr>
        <w:t xml:space="preserve"> </w:t>
      </w:r>
      <w:r w:rsidR="00A92E47">
        <w:rPr>
          <w:rFonts w:ascii="TimesNewRomanPSMT" w:hAnsi="TimesNewRomanPSMT" w:cs="TimesNewRomanPSMT"/>
          <w:i/>
          <w:iCs/>
          <w:color w:val="000000" w:themeColor="text1"/>
          <w:sz w:val="24"/>
          <w:szCs w:val="24"/>
        </w:rPr>
        <w:t xml:space="preserve">     </w:t>
      </w:r>
      <w:r w:rsidR="00A92E47" w:rsidRPr="00A92E47">
        <w:rPr>
          <w:rFonts w:ascii="TimesNewRomanPSMT" w:hAnsi="TimesNewRomanPSMT" w:cs="TimesNewRomanPSMT"/>
          <w:i/>
          <w:iCs/>
          <w:color w:val="000000" w:themeColor="text1"/>
          <w:sz w:val="24"/>
          <w:szCs w:val="24"/>
        </w:rPr>
        <w:t>[See Attachment</w:t>
      </w:r>
      <w:r w:rsidR="00A92E47">
        <w:rPr>
          <w:rFonts w:ascii="TimesNewRomanPSMT" w:hAnsi="TimesNewRomanPSMT" w:cs="TimesNewRomanPSMT"/>
          <w:i/>
          <w:iCs/>
          <w:color w:val="000000" w:themeColor="text1"/>
          <w:sz w:val="24"/>
          <w:szCs w:val="24"/>
        </w:rPr>
        <w:t>___________________________</w:t>
      </w:r>
      <w:r w:rsidR="00C170A6">
        <w:rPr>
          <w:rFonts w:ascii="TimesNewRomanPSMT" w:hAnsi="TimesNewRomanPSMT" w:cs="TimesNewRomanPSMT"/>
          <w:i/>
          <w:iCs/>
          <w:color w:val="000000" w:themeColor="text1"/>
          <w:sz w:val="24"/>
          <w:szCs w:val="24"/>
        </w:rPr>
        <w:t>__</w:t>
      </w:r>
      <w:r w:rsidR="00A92E47" w:rsidRPr="00A92E47">
        <w:rPr>
          <w:rFonts w:ascii="TimesNewRomanPSMT" w:hAnsi="TimesNewRomanPSMT" w:cs="TimesNewRomanPSMT"/>
          <w:i/>
          <w:iCs/>
          <w:color w:val="000000" w:themeColor="text1"/>
          <w:sz w:val="24"/>
          <w:szCs w:val="24"/>
        </w:rPr>
        <w:t>_______________________________</w:t>
      </w:r>
      <w:r w:rsidR="00A92E47">
        <w:rPr>
          <w:rFonts w:ascii="TimesNewRomanPSMT" w:hAnsi="TimesNewRomanPSMT" w:cs="TimesNewRomanPSMT"/>
          <w:i/>
          <w:iCs/>
          <w:color w:val="000000" w:themeColor="text1"/>
          <w:sz w:val="24"/>
          <w:szCs w:val="24"/>
        </w:rPr>
        <w:t xml:space="preserve">.]      </w:t>
      </w:r>
      <w:r w:rsidR="00A92E47" w:rsidRPr="00A92E47">
        <w:rPr>
          <w:rFonts w:ascii="TimesNewRomanPSMT" w:hAnsi="TimesNewRomanPSMT" w:cs="TimesNewRomanPSMT"/>
          <w:i/>
          <w:iCs/>
          <w:color w:val="000000" w:themeColor="text1"/>
          <w:sz w:val="24"/>
          <w:szCs w:val="24"/>
        </w:rPr>
        <w:t xml:space="preserve"> </w:t>
      </w:r>
    </w:p>
    <w:p w:rsidR="000F1826" w:rsidRPr="00C170A6" w:rsidRDefault="000F1826" w:rsidP="00B676EA">
      <w:pPr>
        <w:autoSpaceDE w:val="0"/>
        <w:autoSpaceDN w:val="0"/>
        <w:adjustRightInd w:val="0"/>
        <w:spacing w:after="0" w:line="240" w:lineRule="auto"/>
        <w:rPr>
          <w:rFonts w:ascii="TimesNewRomanPSMT" w:hAnsi="TimesNewRomanPSMT" w:cs="TimesNewRomanPSMT"/>
          <w:color w:val="000000" w:themeColor="text1"/>
          <w:sz w:val="24"/>
          <w:szCs w:val="24"/>
        </w:rPr>
      </w:pPr>
    </w:p>
    <w:p w:rsidR="00890348" w:rsidRPr="00C170A6" w:rsidRDefault="00C170A6" w:rsidP="00C170A6">
      <w:pPr>
        <w:autoSpaceDE w:val="0"/>
        <w:autoSpaceDN w:val="0"/>
        <w:adjustRightInd w:val="0"/>
        <w:spacing w:after="270" w:line="228" w:lineRule="atLeast"/>
        <w:ind w:left="360" w:hanging="360"/>
        <w:rPr>
          <w:rFonts w:ascii="Times New Roman" w:hAnsi="Times New Roman" w:cs="Times New Roman"/>
          <w:color w:val="000000" w:themeColor="text1"/>
          <w:sz w:val="24"/>
          <w:szCs w:val="24"/>
        </w:rPr>
      </w:pPr>
      <w:r w:rsidRPr="00C170A6">
        <w:rPr>
          <w:rFonts w:ascii="Times New Roman" w:hAnsi="Times New Roman" w:cs="Times New Roman"/>
          <w:color w:val="000000" w:themeColor="text1"/>
        </w:rPr>
        <w:t>(4)</w:t>
      </w:r>
      <w:r w:rsidR="00890348" w:rsidRPr="00C170A6">
        <w:rPr>
          <w:rFonts w:ascii="Times New Roman" w:hAnsi="Times New Roman" w:cs="Times New Roman"/>
          <w:color w:val="000000" w:themeColor="text1"/>
        </w:rPr>
        <w:t xml:space="preserve">  </w:t>
      </w:r>
      <w:r w:rsidR="00890348" w:rsidRPr="00C170A6">
        <w:rPr>
          <w:rFonts w:ascii="Times New Roman" w:hAnsi="Times New Roman" w:cs="Times New Roman"/>
          <w:color w:val="000000" w:themeColor="text1"/>
          <w:sz w:val="24"/>
          <w:szCs w:val="24"/>
        </w:rPr>
        <w:t>Provide documentation that the local government has adopted an emergency response plan which specifies when and how a warning is issued and what messages will be used. Provide a copy of the adopted policy that specifies when and how a warning is issued. [</w:t>
      </w:r>
      <w:r w:rsidR="00890348" w:rsidRPr="00C170A6">
        <w:rPr>
          <w:rFonts w:ascii="Times New Roman" w:hAnsi="Times New Roman" w:cs="Times New Roman"/>
          <w:i/>
          <w:iCs/>
          <w:color w:val="000000" w:themeColor="text1"/>
          <w:sz w:val="24"/>
          <w:szCs w:val="24"/>
        </w:rPr>
        <w:t>Include the written procedures that tell warning point personnel when, how, and what messages to issue</w:t>
      </w:r>
      <w:r w:rsidR="00890348" w:rsidRPr="00C170A6">
        <w:rPr>
          <w:rFonts w:ascii="Times New Roman" w:hAnsi="Times New Roman" w:cs="Times New Roman"/>
          <w:color w:val="000000" w:themeColor="text1"/>
          <w:sz w:val="24"/>
          <w:szCs w:val="24"/>
        </w:rPr>
        <w:t xml:space="preserve">.]                                                           </w:t>
      </w:r>
      <w:r w:rsidR="00890348" w:rsidRPr="00C170A6">
        <w:rPr>
          <w:rFonts w:ascii="Times New Roman" w:hAnsi="Times New Roman" w:cs="Times New Roman"/>
          <w:i/>
          <w:iCs/>
          <w:color w:val="000000" w:themeColor="text1"/>
          <w:sz w:val="24"/>
          <w:szCs w:val="24"/>
        </w:rPr>
        <w:t xml:space="preserve">[See Attachment _______________________________________   pages _____________.] </w:t>
      </w:r>
    </w:p>
    <w:p w:rsidR="00890348" w:rsidRPr="00C170A6" w:rsidRDefault="00C170A6" w:rsidP="00890348">
      <w:pPr>
        <w:ind w:left="360" w:hanging="360"/>
        <w:rPr>
          <w:rFonts w:ascii="Times New Roman" w:hAnsi="Times New Roman" w:cs="Times New Roman"/>
          <w:color w:val="000000" w:themeColor="text1"/>
          <w:sz w:val="24"/>
          <w:szCs w:val="24"/>
        </w:rPr>
      </w:pPr>
      <w:r w:rsidRPr="00C170A6">
        <w:rPr>
          <w:rFonts w:ascii="Times New Roman" w:hAnsi="Times New Roman" w:cs="Times New Roman"/>
          <w:color w:val="000000" w:themeColor="text1"/>
        </w:rPr>
        <w:t>(5)</w:t>
      </w:r>
      <w:r w:rsidR="00890348" w:rsidRPr="00C170A6">
        <w:rPr>
          <w:rFonts w:ascii="Times New Roman" w:hAnsi="Times New Roman" w:cs="Times New Roman"/>
          <w:color w:val="000000" w:themeColor="text1"/>
        </w:rPr>
        <w:t xml:space="preserve">  </w:t>
      </w:r>
      <w:r w:rsidR="00890348" w:rsidRPr="00C170A6">
        <w:rPr>
          <w:rFonts w:ascii="Times New Roman" w:hAnsi="Times New Roman" w:cs="Times New Roman"/>
          <w:color w:val="000000" w:themeColor="text1"/>
          <w:sz w:val="24"/>
          <w:szCs w:val="24"/>
        </w:rPr>
        <w:t>Describe the community’s program for testing warning dissemination equipment and procedures.  [</w:t>
      </w:r>
      <w:r w:rsidR="00890348" w:rsidRPr="00C170A6">
        <w:rPr>
          <w:rFonts w:ascii="Times New Roman" w:hAnsi="Times New Roman" w:cs="Times New Roman"/>
          <w:i/>
          <w:iCs/>
          <w:color w:val="000000" w:themeColor="text1"/>
          <w:sz w:val="24"/>
          <w:szCs w:val="24"/>
        </w:rPr>
        <w:t>Include the frequency of the tests.</w:t>
      </w:r>
      <w:r w:rsidR="00890348" w:rsidRPr="00C170A6">
        <w:rPr>
          <w:rFonts w:ascii="Times New Roman" w:hAnsi="Times New Roman" w:cs="Times New Roman"/>
          <w:color w:val="000000" w:themeColor="text1"/>
          <w:sz w:val="24"/>
          <w:szCs w:val="24"/>
        </w:rPr>
        <w:t xml:space="preserve">] </w:t>
      </w:r>
      <w:r w:rsidRPr="00C170A6">
        <w:rPr>
          <w:rFonts w:ascii="Times New Roman" w:hAnsi="Times New Roman" w:cs="Times New Roman"/>
          <w:color w:val="000000" w:themeColor="text1"/>
          <w:sz w:val="24"/>
          <w:szCs w:val="24"/>
        </w:rPr>
        <w:t xml:space="preserve"> </w:t>
      </w:r>
      <w:r w:rsidR="00890348" w:rsidRPr="00C170A6">
        <w:rPr>
          <w:rFonts w:ascii="Times New Roman" w:hAnsi="Times New Roman" w:cs="Times New Roman"/>
          <w:i/>
          <w:iCs/>
          <w:color w:val="000000" w:themeColor="text1"/>
          <w:sz w:val="24"/>
          <w:szCs w:val="24"/>
        </w:rPr>
        <w:t xml:space="preserve">[See Attachment </w:t>
      </w:r>
      <w:r w:rsidRPr="00C170A6">
        <w:rPr>
          <w:rFonts w:ascii="Times New Roman" w:hAnsi="Times New Roman" w:cs="Times New Roman"/>
          <w:i/>
          <w:iCs/>
          <w:color w:val="000000" w:themeColor="text1"/>
          <w:sz w:val="24"/>
          <w:szCs w:val="24"/>
        </w:rPr>
        <w:t>________</w:t>
      </w:r>
      <w:r w:rsidR="00890348" w:rsidRPr="00C170A6">
        <w:rPr>
          <w:rFonts w:ascii="Times New Roman" w:hAnsi="Times New Roman" w:cs="Times New Roman"/>
          <w:i/>
          <w:iCs/>
          <w:color w:val="000000" w:themeColor="text1"/>
          <w:sz w:val="24"/>
          <w:szCs w:val="24"/>
        </w:rPr>
        <w:t xml:space="preserve">__________    pages _______________.] </w:t>
      </w:r>
    </w:p>
    <w:p w:rsidR="00890348" w:rsidRPr="00C170A6" w:rsidRDefault="00890348" w:rsidP="00C170A6">
      <w:pPr>
        <w:pStyle w:val="ListParagraph"/>
        <w:numPr>
          <w:ilvl w:val="0"/>
          <w:numId w:val="30"/>
        </w:numPr>
        <w:autoSpaceDE w:val="0"/>
        <w:autoSpaceDN w:val="0"/>
        <w:adjustRightInd w:val="0"/>
        <w:spacing w:after="181" w:line="240" w:lineRule="auto"/>
        <w:ind w:left="360"/>
        <w:rPr>
          <w:rFonts w:ascii="Times New Roman" w:hAnsi="Times New Roman" w:cs="Times New Roman"/>
          <w:color w:val="000000" w:themeColor="text1"/>
          <w:sz w:val="24"/>
          <w:szCs w:val="24"/>
        </w:rPr>
      </w:pPr>
      <w:r w:rsidRPr="00C170A6">
        <w:rPr>
          <w:rFonts w:ascii="Times New Roman" w:hAnsi="Times New Roman" w:cs="Times New Roman"/>
          <w:color w:val="000000" w:themeColor="text1"/>
          <w:sz w:val="24"/>
          <w:szCs w:val="24"/>
        </w:rPr>
        <w:t xml:space="preserve">If the community uses either an outdoor voice-sound system or siren system to disseminate flood warnings, provide a map showing the location of the sirens and the coverage area where they can be heard inside a closed building during storm conditions.  </w:t>
      </w:r>
      <w:r w:rsidR="00C170A6" w:rsidRPr="00C170A6">
        <w:rPr>
          <w:rFonts w:ascii="Times New Roman" w:hAnsi="Times New Roman" w:cs="Times New Roman"/>
          <w:color w:val="000000" w:themeColor="text1"/>
          <w:sz w:val="24"/>
          <w:szCs w:val="24"/>
        </w:rPr>
        <w:t xml:space="preserve">                                       </w:t>
      </w:r>
      <w:r w:rsidRPr="00C170A6">
        <w:rPr>
          <w:rFonts w:ascii="Times New Roman" w:hAnsi="Times New Roman" w:cs="Times New Roman"/>
          <w:i/>
          <w:iCs/>
          <w:color w:val="000000" w:themeColor="text1"/>
          <w:sz w:val="24"/>
          <w:szCs w:val="24"/>
        </w:rPr>
        <w:t>[See Attachment _________________________________   pages _______________.]</w:t>
      </w:r>
    </w:p>
    <w:p w:rsidR="00890348" w:rsidRPr="00C170A6" w:rsidRDefault="00C170A6" w:rsidP="00890348">
      <w:pPr>
        <w:autoSpaceDE w:val="0"/>
        <w:autoSpaceDN w:val="0"/>
        <w:adjustRightInd w:val="0"/>
        <w:spacing w:after="270" w:line="248" w:lineRule="atLeast"/>
        <w:ind w:left="360" w:hanging="360"/>
        <w:rPr>
          <w:rFonts w:ascii="Times New Roman" w:hAnsi="Times New Roman" w:cs="Times New Roman"/>
          <w:i/>
          <w:iCs/>
          <w:color w:val="000000" w:themeColor="text1"/>
          <w:sz w:val="24"/>
          <w:szCs w:val="24"/>
        </w:rPr>
      </w:pPr>
      <w:r w:rsidRPr="00C170A6">
        <w:rPr>
          <w:rFonts w:ascii="Times New Roman" w:hAnsi="Times New Roman" w:cs="Times New Roman"/>
          <w:color w:val="000000" w:themeColor="text1"/>
          <w:sz w:val="24"/>
          <w:szCs w:val="24"/>
        </w:rPr>
        <w:t>(7)</w:t>
      </w:r>
      <w:r w:rsidR="00890348" w:rsidRPr="00C170A6">
        <w:rPr>
          <w:rFonts w:ascii="Times New Roman" w:hAnsi="Times New Roman" w:cs="Times New Roman"/>
          <w:color w:val="000000" w:themeColor="text1"/>
          <w:sz w:val="24"/>
          <w:szCs w:val="24"/>
        </w:rPr>
        <w:t xml:space="preserve">  If the community uses door-to-door contact or a mobile public address system for flood warning, provided documentation describing how the tasks are organized and conducted.</w:t>
      </w:r>
      <w:r w:rsidRPr="00C170A6">
        <w:rPr>
          <w:rFonts w:ascii="Times New Roman" w:hAnsi="Times New Roman" w:cs="Times New Roman"/>
          <w:color w:val="000000" w:themeColor="text1"/>
          <w:sz w:val="24"/>
          <w:szCs w:val="24"/>
        </w:rPr>
        <w:t xml:space="preserve">    </w:t>
      </w:r>
      <w:r w:rsidR="00890348" w:rsidRPr="00C170A6">
        <w:rPr>
          <w:rFonts w:ascii="Times New Roman" w:hAnsi="Times New Roman" w:cs="Times New Roman"/>
          <w:color w:val="000000" w:themeColor="text1"/>
          <w:sz w:val="24"/>
          <w:szCs w:val="24"/>
        </w:rPr>
        <w:t xml:space="preserve"> </w:t>
      </w:r>
      <w:r w:rsidR="00890348" w:rsidRPr="00C170A6">
        <w:rPr>
          <w:rFonts w:ascii="Times New Roman" w:hAnsi="Times New Roman" w:cs="Times New Roman"/>
          <w:i/>
          <w:iCs/>
          <w:color w:val="000000" w:themeColor="text1"/>
          <w:sz w:val="24"/>
          <w:szCs w:val="24"/>
        </w:rPr>
        <w:t xml:space="preserve"> [See Attachment ________________________________</w:t>
      </w:r>
      <w:proofErr w:type="gramStart"/>
      <w:r w:rsidR="00890348" w:rsidRPr="00C170A6">
        <w:rPr>
          <w:rFonts w:ascii="Times New Roman" w:hAnsi="Times New Roman" w:cs="Times New Roman"/>
          <w:i/>
          <w:iCs/>
          <w:color w:val="000000" w:themeColor="text1"/>
          <w:sz w:val="24"/>
          <w:szCs w:val="24"/>
        </w:rPr>
        <w:t>_  pages</w:t>
      </w:r>
      <w:proofErr w:type="gramEnd"/>
      <w:r w:rsidR="00890348" w:rsidRPr="00C170A6">
        <w:rPr>
          <w:rFonts w:ascii="Times New Roman" w:hAnsi="Times New Roman" w:cs="Times New Roman"/>
          <w:i/>
          <w:iCs/>
          <w:color w:val="000000" w:themeColor="text1"/>
          <w:sz w:val="24"/>
          <w:szCs w:val="24"/>
        </w:rPr>
        <w:t xml:space="preserve"> _______________.] </w:t>
      </w:r>
    </w:p>
    <w:p w:rsidR="00890348" w:rsidRPr="00C170A6" w:rsidRDefault="00C170A6" w:rsidP="00C170A6">
      <w:pPr>
        <w:autoSpaceDE w:val="0"/>
        <w:autoSpaceDN w:val="0"/>
        <w:adjustRightInd w:val="0"/>
        <w:spacing w:after="0" w:line="248" w:lineRule="atLeast"/>
        <w:ind w:left="450" w:right="305" w:hanging="450"/>
        <w:rPr>
          <w:rFonts w:ascii="Times New Roman" w:hAnsi="Times New Roman" w:cs="Times New Roman"/>
          <w:i/>
          <w:iCs/>
          <w:color w:val="000000" w:themeColor="text1"/>
          <w:sz w:val="24"/>
          <w:szCs w:val="24"/>
        </w:rPr>
      </w:pPr>
      <w:r w:rsidRPr="00C170A6">
        <w:rPr>
          <w:rFonts w:ascii="Times New Roman" w:hAnsi="Times New Roman" w:cs="Times New Roman"/>
          <w:color w:val="000000" w:themeColor="text1"/>
          <w:sz w:val="24"/>
          <w:szCs w:val="24"/>
        </w:rPr>
        <w:t>(8)</w:t>
      </w:r>
      <w:r w:rsidR="00890348" w:rsidRPr="00C170A6">
        <w:rPr>
          <w:rFonts w:ascii="Times New Roman" w:hAnsi="Times New Roman" w:cs="Times New Roman"/>
          <w:color w:val="000000" w:themeColor="text1"/>
          <w:sz w:val="24"/>
          <w:szCs w:val="24"/>
        </w:rPr>
        <w:t xml:space="preserve">   If the community’s response plan includes flood warning using the Emergency Alert System, provide a copy of the community’s activation policies, procedures, and example messages. </w:t>
      </w:r>
      <w:r w:rsidRPr="00C170A6">
        <w:rPr>
          <w:rFonts w:ascii="Times New Roman" w:hAnsi="Times New Roman" w:cs="Times New Roman"/>
          <w:color w:val="000000" w:themeColor="text1"/>
          <w:sz w:val="24"/>
          <w:szCs w:val="24"/>
        </w:rPr>
        <w:t xml:space="preserve"> </w:t>
      </w:r>
      <w:r w:rsidR="00890348" w:rsidRPr="00C170A6">
        <w:rPr>
          <w:rFonts w:ascii="Times New Roman" w:hAnsi="Times New Roman" w:cs="Times New Roman"/>
          <w:i/>
          <w:iCs/>
          <w:color w:val="000000" w:themeColor="text1"/>
          <w:sz w:val="24"/>
          <w:szCs w:val="24"/>
        </w:rPr>
        <w:t xml:space="preserve">[See Attachment ________________________________________________ pages ______________.] </w:t>
      </w:r>
    </w:p>
    <w:p w:rsidR="00C170A6" w:rsidRPr="00C170A6" w:rsidRDefault="00C170A6" w:rsidP="00C170A6">
      <w:pPr>
        <w:autoSpaceDE w:val="0"/>
        <w:autoSpaceDN w:val="0"/>
        <w:adjustRightInd w:val="0"/>
        <w:spacing w:after="0" w:line="248" w:lineRule="atLeast"/>
        <w:ind w:left="450" w:right="305" w:hanging="450"/>
        <w:rPr>
          <w:rFonts w:ascii="Times New Roman" w:hAnsi="Times New Roman" w:cs="Times New Roman"/>
          <w:i/>
          <w:iCs/>
          <w:color w:val="000000" w:themeColor="text1"/>
          <w:sz w:val="24"/>
          <w:szCs w:val="24"/>
        </w:rPr>
      </w:pPr>
    </w:p>
    <w:p w:rsidR="00890348" w:rsidRPr="00C170A6" w:rsidRDefault="00890348" w:rsidP="00C170A6">
      <w:pPr>
        <w:pStyle w:val="ListParagraph"/>
        <w:numPr>
          <w:ilvl w:val="0"/>
          <w:numId w:val="31"/>
        </w:numPr>
        <w:autoSpaceDE w:val="0"/>
        <w:autoSpaceDN w:val="0"/>
        <w:adjustRightInd w:val="0"/>
        <w:spacing w:after="270" w:line="248" w:lineRule="atLeast"/>
        <w:ind w:left="450" w:hanging="450"/>
        <w:rPr>
          <w:rFonts w:ascii="Times New Roman" w:hAnsi="Times New Roman" w:cs="Times New Roman"/>
          <w:color w:val="000000" w:themeColor="text1"/>
          <w:sz w:val="24"/>
          <w:szCs w:val="24"/>
        </w:rPr>
      </w:pPr>
      <w:r w:rsidRPr="00C170A6">
        <w:rPr>
          <w:rFonts w:ascii="Times New Roman" w:hAnsi="Times New Roman" w:cs="Times New Roman"/>
          <w:color w:val="000000" w:themeColor="text1"/>
          <w:sz w:val="24"/>
          <w:szCs w:val="24"/>
        </w:rPr>
        <w:t xml:space="preserve"> If a telephonic system is used to warn all residents in the SFHA, provide documentation describing how and when the system is updated, and its backup system for warning residents when there is no telephone answer provided. </w:t>
      </w:r>
      <w:r w:rsidRPr="00C170A6">
        <w:rPr>
          <w:rFonts w:ascii="Times New Roman" w:hAnsi="Times New Roman" w:cs="Times New Roman"/>
          <w:i/>
          <w:iCs/>
          <w:color w:val="000000" w:themeColor="text1"/>
          <w:sz w:val="24"/>
          <w:szCs w:val="24"/>
        </w:rPr>
        <w:t xml:space="preserve">[See Attachment __________________ </w:t>
      </w:r>
      <w:r w:rsidR="00C170A6" w:rsidRPr="00C170A6">
        <w:rPr>
          <w:rFonts w:ascii="Times New Roman" w:hAnsi="Times New Roman" w:cs="Times New Roman"/>
          <w:i/>
          <w:iCs/>
          <w:color w:val="000000" w:themeColor="text1"/>
          <w:sz w:val="24"/>
          <w:szCs w:val="24"/>
        </w:rPr>
        <w:t xml:space="preserve">         </w:t>
      </w:r>
      <w:r w:rsidRPr="00C170A6">
        <w:rPr>
          <w:rFonts w:ascii="Times New Roman" w:hAnsi="Times New Roman" w:cs="Times New Roman"/>
          <w:i/>
          <w:iCs/>
          <w:color w:val="000000" w:themeColor="text1"/>
          <w:sz w:val="24"/>
          <w:szCs w:val="24"/>
        </w:rPr>
        <w:t xml:space="preserve">pages ______________.] </w:t>
      </w:r>
    </w:p>
    <w:p w:rsidR="00890348" w:rsidRPr="00C170A6" w:rsidRDefault="00890348" w:rsidP="00890348">
      <w:pPr>
        <w:pStyle w:val="ListParagraph"/>
        <w:rPr>
          <w:rFonts w:ascii="Times New Roman" w:hAnsi="Times New Roman" w:cs="Times New Roman"/>
          <w:color w:val="000000" w:themeColor="text1"/>
          <w:sz w:val="24"/>
          <w:szCs w:val="24"/>
        </w:rPr>
      </w:pPr>
    </w:p>
    <w:p w:rsidR="00890348" w:rsidRPr="00C170A6" w:rsidRDefault="00C170A6" w:rsidP="00C170A6">
      <w:pPr>
        <w:pStyle w:val="ListParagraph"/>
        <w:numPr>
          <w:ilvl w:val="0"/>
          <w:numId w:val="31"/>
        </w:numPr>
        <w:autoSpaceDE w:val="0"/>
        <w:autoSpaceDN w:val="0"/>
        <w:adjustRightInd w:val="0"/>
        <w:spacing w:after="0" w:line="240" w:lineRule="auto"/>
        <w:ind w:left="450" w:hanging="450"/>
        <w:rPr>
          <w:rFonts w:ascii="Times New Roman" w:hAnsi="Times New Roman" w:cs="Times New Roman"/>
          <w:color w:val="000000" w:themeColor="text1"/>
          <w:sz w:val="24"/>
          <w:szCs w:val="24"/>
        </w:rPr>
      </w:pPr>
      <w:r w:rsidRPr="00C170A6">
        <w:rPr>
          <w:rFonts w:ascii="Times New Roman" w:hAnsi="Times New Roman" w:cs="Times New Roman"/>
          <w:color w:val="000000" w:themeColor="text1"/>
          <w:sz w:val="24"/>
          <w:szCs w:val="24"/>
        </w:rPr>
        <w:t xml:space="preserve"> </w:t>
      </w:r>
      <w:r w:rsidR="00890348" w:rsidRPr="00C170A6">
        <w:rPr>
          <w:rFonts w:ascii="Times New Roman" w:hAnsi="Times New Roman" w:cs="Times New Roman"/>
          <w:color w:val="000000" w:themeColor="text1"/>
          <w:sz w:val="24"/>
          <w:szCs w:val="24"/>
        </w:rPr>
        <w:t xml:space="preserve">If the community has established local AM radio transmitters used for public warning announcements, provide documentation on the procedures for their use. </w:t>
      </w:r>
    </w:p>
    <w:p w:rsidR="00890348" w:rsidRDefault="00890348" w:rsidP="00890348">
      <w:pPr>
        <w:autoSpaceDE w:val="0"/>
        <w:autoSpaceDN w:val="0"/>
        <w:adjustRightInd w:val="0"/>
        <w:spacing w:after="270" w:line="248" w:lineRule="atLeast"/>
        <w:ind w:left="450" w:hanging="450"/>
        <w:rPr>
          <w:rFonts w:ascii="Times New Roman" w:hAnsi="Times New Roman" w:cs="Times New Roman"/>
          <w:iCs/>
          <w:color w:val="000000" w:themeColor="text1"/>
          <w:sz w:val="24"/>
          <w:szCs w:val="24"/>
        </w:rPr>
      </w:pPr>
      <w:r w:rsidRPr="00C170A6">
        <w:rPr>
          <w:rFonts w:ascii="Times New Roman" w:hAnsi="Times New Roman" w:cs="Times New Roman"/>
          <w:i/>
          <w:iCs/>
          <w:color w:val="000000" w:themeColor="text1"/>
          <w:sz w:val="24"/>
          <w:szCs w:val="24"/>
        </w:rPr>
        <w:t xml:space="preserve">        [See Attachment ________________________________ pages _______________.]</w:t>
      </w:r>
      <w:r w:rsidRPr="00C170A6">
        <w:rPr>
          <w:rFonts w:ascii="Times New Roman" w:hAnsi="Times New Roman" w:cs="Times New Roman"/>
          <w:iCs/>
          <w:color w:val="000000" w:themeColor="text1"/>
          <w:sz w:val="24"/>
          <w:szCs w:val="24"/>
        </w:rPr>
        <w:t xml:space="preserve"> </w:t>
      </w:r>
    </w:p>
    <w:p w:rsidR="00890348" w:rsidRPr="00C170A6" w:rsidRDefault="00C170A6" w:rsidP="00C170A6">
      <w:pPr>
        <w:tabs>
          <w:tab w:val="left" w:pos="540"/>
        </w:tabs>
        <w:ind w:left="540" w:hanging="540"/>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(11)   </w:t>
      </w:r>
      <w:r w:rsidR="00890348" w:rsidRPr="00C170A6">
        <w:rPr>
          <w:rFonts w:ascii="Times New Roman" w:hAnsi="Times New Roman" w:cs="Times New Roman"/>
          <w:color w:val="000000" w:themeColor="text1"/>
          <w:sz w:val="24"/>
          <w:szCs w:val="24"/>
        </w:rPr>
        <w:t xml:space="preserve">If the community has other warning methods not described above, these may be submitted for credit evaluation. </w:t>
      </w:r>
      <w:r w:rsidR="00890348" w:rsidRPr="00ED7DE3">
        <w:rPr>
          <w:rFonts w:ascii="Times New Roman" w:hAnsi="Times New Roman" w:cs="Times New Roman"/>
          <w:i/>
          <w:iCs/>
          <w:color w:val="000000" w:themeColor="text1"/>
          <w:sz w:val="24"/>
          <w:szCs w:val="24"/>
        </w:rPr>
        <w:t>[See Attachment __________________ pages _______________.]</w:t>
      </w:r>
    </w:p>
    <w:p w:rsidR="00890348" w:rsidRPr="003A048E" w:rsidRDefault="003A048E" w:rsidP="003A048E">
      <w:pPr>
        <w:pStyle w:val="ListParagraph"/>
        <w:numPr>
          <w:ilvl w:val="0"/>
          <w:numId w:val="32"/>
        </w:numPr>
        <w:tabs>
          <w:tab w:val="left" w:pos="450"/>
        </w:tabs>
        <w:ind w:hanging="768"/>
        <w:rPr>
          <w:rFonts w:ascii="Times New Roman" w:hAnsi="Times New Roman" w:cs="Times New Roman"/>
          <w:iCs/>
          <w:color w:val="000000" w:themeColor="text1"/>
        </w:rPr>
      </w:pPr>
      <w:r>
        <w:rPr>
          <w:rFonts w:ascii="Times New Roman" w:hAnsi="Times New Roman" w:cs="Times New Roman"/>
          <w:iCs/>
          <w:color w:val="000000" w:themeColor="text1"/>
          <w:sz w:val="24"/>
          <w:szCs w:val="24"/>
        </w:rPr>
        <w:t xml:space="preserve"> </w:t>
      </w:r>
      <w:r w:rsidR="00C170A6" w:rsidRPr="003A048E">
        <w:rPr>
          <w:rFonts w:ascii="Times New Roman" w:hAnsi="Times New Roman" w:cs="Times New Roman"/>
          <w:iCs/>
          <w:color w:val="000000" w:themeColor="text1"/>
          <w:sz w:val="24"/>
          <w:szCs w:val="24"/>
        </w:rPr>
        <w:t xml:space="preserve"> </w:t>
      </w:r>
      <w:r w:rsidR="00890348" w:rsidRPr="003A048E">
        <w:rPr>
          <w:rFonts w:ascii="Times New Roman" w:hAnsi="Times New Roman" w:cs="Times New Roman"/>
          <w:iCs/>
          <w:color w:val="000000" w:themeColor="text1"/>
          <w:sz w:val="24"/>
          <w:szCs w:val="24"/>
        </w:rPr>
        <w:t>If the flood inundation map is posted online</w:t>
      </w:r>
      <w:r w:rsidR="00890348" w:rsidRPr="003A048E">
        <w:rPr>
          <w:rFonts w:ascii="Times New Roman" w:hAnsi="Times New Roman" w:cs="Times New Roman"/>
          <w:iCs/>
          <w:color w:val="000000" w:themeColor="text1"/>
        </w:rPr>
        <w:t xml:space="preserve">, provide </w:t>
      </w:r>
      <w:r w:rsidR="00C170A6" w:rsidRPr="003A048E">
        <w:rPr>
          <w:rFonts w:ascii="Times New Roman" w:hAnsi="Times New Roman" w:cs="Times New Roman"/>
          <w:iCs/>
          <w:color w:val="000000" w:themeColor="text1"/>
        </w:rPr>
        <w:t>U</w:t>
      </w:r>
      <w:r w:rsidR="00890348" w:rsidRPr="003A048E">
        <w:rPr>
          <w:rFonts w:ascii="Times New Roman" w:hAnsi="Times New Roman" w:cs="Times New Roman"/>
          <w:iCs/>
          <w:color w:val="000000" w:themeColor="text1"/>
        </w:rPr>
        <w:t>RL.______________________________</w:t>
      </w:r>
      <w:r w:rsidRPr="003A048E">
        <w:rPr>
          <w:rFonts w:ascii="Times New Roman" w:hAnsi="Times New Roman" w:cs="Times New Roman"/>
          <w:iCs/>
          <w:color w:val="000000" w:themeColor="text1"/>
        </w:rPr>
        <w:t>_</w:t>
      </w:r>
      <w:r>
        <w:rPr>
          <w:rFonts w:ascii="Times New Roman" w:hAnsi="Times New Roman" w:cs="Times New Roman"/>
          <w:iCs/>
          <w:color w:val="000000" w:themeColor="text1"/>
        </w:rPr>
        <w:t>.</w:t>
      </w:r>
    </w:p>
    <w:p w:rsidR="00C606F8" w:rsidRPr="00B96B82" w:rsidRDefault="00F966D4" w:rsidP="00C606F8">
      <w:pPr>
        <w:keepNext/>
        <w:keepLines/>
        <w:tabs>
          <w:tab w:val="left" w:pos="360"/>
          <w:tab w:val="left" w:pos="720"/>
          <w:tab w:val="left" w:pos="1080"/>
          <w:tab w:val="left" w:pos="1440"/>
          <w:tab w:val="center" w:pos="4680"/>
          <w:tab w:val="right" w:pos="9360"/>
        </w:tabs>
        <w:spacing w:after="160" w:line="240" w:lineRule="auto"/>
        <w:outlineLvl w:val="3"/>
        <w:rPr>
          <w:rFonts w:ascii="TimesNewRomanPSMT" w:hAnsi="TimesNewRomanPSMT" w:cs="TimesNewRomanPSMT"/>
          <w:b/>
          <w:sz w:val="24"/>
          <w:szCs w:val="24"/>
        </w:rPr>
      </w:pPr>
      <w:r>
        <w:rPr>
          <w:rFonts w:ascii="TimesNewRomanPSMT" w:hAnsi="TimesNewRomanPSMT" w:cs="TimesNewRomanPSMT"/>
          <w:b/>
          <w:sz w:val="24"/>
          <w:szCs w:val="24"/>
        </w:rPr>
        <w:lastRenderedPageBreak/>
        <w:t>Flood Response Operations (</w:t>
      </w:r>
      <w:r w:rsidR="00B676EA" w:rsidRPr="00B96B82">
        <w:rPr>
          <w:rFonts w:ascii="TimesNewRomanPSMT" w:hAnsi="TimesNewRomanPSMT" w:cs="TimesNewRomanPSMT"/>
          <w:b/>
          <w:sz w:val="24"/>
          <w:szCs w:val="24"/>
        </w:rPr>
        <w:t>FRO</w:t>
      </w:r>
      <w:r>
        <w:rPr>
          <w:rFonts w:ascii="TimesNewRomanPSMT" w:hAnsi="TimesNewRomanPSMT" w:cs="TimesNewRomanPSMT"/>
          <w:b/>
          <w:sz w:val="24"/>
          <w:szCs w:val="24"/>
        </w:rPr>
        <w:t>)</w:t>
      </w:r>
      <w:r w:rsidR="00B676EA" w:rsidRPr="00B96B82">
        <w:rPr>
          <w:rFonts w:ascii="TimesNewRomanPSMT" w:hAnsi="TimesNewRomanPSMT" w:cs="TimesNewRomanPSMT"/>
          <w:b/>
          <w:sz w:val="24"/>
          <w:szCs w:val="24"/>
        </w:rPr>
        <w:t xml:space="preserve"> Credit Criteria</w:t>
      </w:r>
      <w:r w:rsidR="00C606F8" w:rsidRPr="00B96B82">
        <w:rPr>
          <w:rFonts w:ascii="TimesNewRomanPSMT" w:hAnsi="TimesNewRomanPSMT" w:cs="TimesNewRomanPSMT"/>
          <w:b/>
          <w:sz w:val="24"/>
          <w:szCs w:val="24"/>
        </w:rPr>
        <w:t xml:space="preserve"> and Additional Documentation</w:t>
      </w:r>
    </w:p>
    <w:p w:rsidR="00B676EA"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(1) The activity credit criteria must be met.</w:t>
      </w:r>
      <w:r w:rsidR="000F1826" w:rsidRPr="00ED3262">
        <w:rPr>
          <w:rFonts w:ascii="Times New Roman" w:hAnsi="Times New Roman" w:cs="Times New Roman"/>
          <w:sz w:val="24"/>
          <w:szCs w:val="24"/>
        </w:rPr>
        <w:t xml:space="preserve"> </w:t>
      </w:r>
    </w:p>
    <w:p w:rsidR="00B96B82" w:rsidRPr="00ED3262" w:rsidRDefault="00B96B82" w:rsidP="00ED3262">
      <w:pPr>
        <w:autoSpaceDE w:val="0"/>
        <w:autoSpaceDN w:val="0"/>
        <w:adjustRightInd w:val="0"/>
        <w:spacing w:after="0" w:line="240" w:lineRule="auto"/>
        <w:ind w:left="360" w:hanging="360"/>
        <w:rPr>
          <w:rFonts w:ascii="Times New Roman" w:hAnsi="Times New Roman" w:cs="Times New Roman"/>
          <w:sz w:val="24"/>
          <w:szCs w:val="24"/>
        </w:rPr>
      </w:pPr>
    </w:p>
    <w:p w:rsidR="00C606F8" w:rsidRPr="00ED3262"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(2) For full credit for flood response operations, the plan needs to</w:t>
      </w:r>
      <w:r w:rsidR="003A048E">
        <w:rPr>
          <w:rFonts w:ascii="Times New Roman" w:hAnsi="Times New Roman" w:cs="Times New Roman"/>
          <w:sz w:val="24"/>
          <w:szCs w:val="24"/>
        </w:rPr>
        <w:t>:</w:t>
      </w:r>
    </w:p>
    <w:p w:rsidR="00C606F8" w:rsidRPr="00ED3262"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p>
    <w:p w:rsidR="00C606F8" w:rsidRPr="00C606F8" w:rsidRDefault="00C606F8" w:rsidP="00B96B82">
      <w:pPr>
        <w:autoSpaceDE w:val="0"/>
        <w:autoSpaceDN w:val="0"/>
        <w:adjustRightInd w:val="0"/>
        <w:spacing w:after="0" w:line="240" w:lineRule="auto"/>
        <w:ind w:left="720" w:hanging="360"/>
        <w:rPr>
          <w:rFonts w:ascii="TimesNewRomanPSMT" w:hAnsi="TimesNewRomanPSMT" w:cs="TimesNewRomanPSMT"/>
          <w:sz w:val="24"/>
          <w:szCs w:val="24"/>
        </w:rPr>
      </w:pPr>
      <w:r w:rsidRPr="00C606F8">
        <w:rPr>
          <w:rFonts w:ascii="TimesNewRomanPSMT" w:hAnsi="TimesNewRomanPSMT" w:cs="TimesNewRomanPSMT"/>
          <w:sz w:val="24"/>
          <w:szCs w:val="24"/>
        </w:rPr>
        <w:t xml:space="preserve">(a) </w:t>
      </w:r>
      <w:r w:rsidR="003A048E">
        <w:rPr>
          <w:rFonts w:ascii="TimesNewRomanPSMT" w:hAnsi="TimesNewRomanPSMT" w:cs="TimesNewRomanPSMT"/>
          <w:sz w:val="24"/>
          <w:szCs w:val="24"/>
        </w:rPr>
        <w:t xml:space="preserve">  </w:t>
      </w:r>
      <w:r w:rsidRPr="00C606F8">
        <w:rPr>
          <w:rFonts w:ascii="TimesNewRomanPSMT" w:hAnsi="TimesNewRomanPSMT" w:cs="TimesNewRomanPSMT"/>
          <w:sz w:val="24"/>
          <w:szCs w:val="24"/>
        </w:rPr>
        <w:t>Describe the actions to be taken</w:t>
      </w:r>
      <w:r w:rsidR="003A048E">
        <w:rPr>
          <w:rFonts w:ascii="TimesNewRomanPSMT" w:hAnsi="TimesNewRomanPSMT" w:cs="TimesNewRomanPSMT"/>
          <w:sz w:val="24"/>
          <w:szCs w:val="24"/>
        </w:rPr>
        <w:t>;</w:t>
      </w:r>
    </w:p>
    <w:p w:rsidR="00C606F8" w:rsidRPr="00C606F8" w:rsidRDefault="00C606F8" w:rsidP="00B96B82">
      <w:pPr>
        <w:autoSpaceDE w:val="0"/>
        <w:autoSpaceDN w:val="0"/>
        <w:adjustRightInd w:val="0"/>
        <w:spacing w:after="0" w:line="240" w:lineRule="auto"/>
        <w:ind w:left="720" w:hanging="360"/>
        <w:rPr>
          <w:rFonts w:ascii="TimesNewRomanPSMT" w:hAnsi="TimesNewRomanPSMT" w:cs="TimesNewRomanPSMT"/>
          <w:sz w:val="24"/>
          <w:szCs w:val="24"/>
        </w:rPr>
      </w:pPr>
      <w:r w:rsidRPr="00C606F8">
        <w:rPr>
          <w:rFonts w:ascii="TimesNewRomanPSMT" w:hAnsi="TimesNewRomanPSMT" w:cs="TimesNewRomanPSMT"/>
          <w:sz w:val="24"/>
          <w:szCs w:val="24"/>
        </w:rPr>
        <w:t xml:space="preserve">(b) </w:t>
      </w:r>
      <w:r w:rsidR="003A048E">
        <w:rPr>
          <w:rFonts w:ascii="TimesNewRomanPSMT" w:hAnsi="TimesNewRomanPSMT" w:cs="TimesNewRomanPSMT"/>
          <w:sz w:val="24"/>
          <w:szCs w:val="24"/>
        </w:rPr>
        <w:t xml:space="preserve">  </w:t>
      </w:r>
      <w:r w:rsidRPr="00C606F8">
        <w:rPr>
          <w:rFonts w:ascii="TimesNewRomanPSMT" w:hAnsi="TimesNewRomanPSMT" w:cs="TimesNewRomanPSMT"/>
          <w:sz w:val="24"/>
          <w:szCs w:val="24"/>
        </w:rPr>
        <w:t>Identify the office or official responsible for the action</w:t>
      </w:r>
      <w:r w:rsidR="003A048E">
        <w:rPr>
          <w:rFonts w:ascii="TimesNewRomanPSMT" w:hAnsi="TimesNewRomanPSMT" w:cs="TimesNewRomanPSMT"/>
          <w:sz w:val="24"/>
          <w:szCs w:val="24"/>
        </w:rPr>
        <w:t>;</w:t>
      </w:r>
    </w:p>
    <w:p w:rsidR="00C606F8" w:rsidRPr="00C606F8" w:rsidRDefault="00C606F8" w:rsidP="00B96B82">
      <w:pPr>
        <w:autoSpaceDE w:val="0"/>
        <w:autoSpaceDN w:val="0"/>
        <w:adjustRightInd w:val="0"/>
        <w:spacing w:after="0" w:line="240" w:lineRule="auto"/>
        <w:ind w:left="720" w:hanging="360"/>
        <w:rPr>
          <w:rFonts w:ascii="TimesNewRomanPSMT" w:hAnsi="TimesNewRomanPSMT" w:cs="TimesNewRomanPSMT"/>
          <w:sz w:val="24"/>
          <w:szCs w:val="24"/>
        </w:rPr>
      </w:pPr>
      <w:r w:rsidRPr="00C606F8">
        <w:rPr>
          <w:rFonts w:ascii="TimesNewRomanPSMT" w:hAnsi="TimesNewRomanPSMT" w:cs="TimesNewRomanPSMT"/>
          <w:sz w:val="24"/>
          <w:szCs w:val="24"/>
        </w:rPr>
        <w:t xml:space="preserve">(c) </w:t>
      </w:r>
      <w:r w:rsidR="003A048E">
        <w:rPr>
          <w:rFonts w:ascii="TimesNewRomanPSMT" w:hAnsi="TimesNewRomanPSMT" w:cs="TimesNewRomanPSMT"/>
          <w:sz w:val="24"/>
          <w:szCs w:val="24"/>
        </w:rPr>
        <w:t xml:space="preserve">  </w:t>
      </w:r>
      <w:r w:rsidRPr="00C606F8">
        <w:rPr>
          <w:rFonts w:ascii="TimesNewRomanPSMT" w:hAnsi="TimesNewRomanPSMT" w:cs="TimesNewRomanPSMT"/>
          <w:sz w:val="24"/>
          <w:szCs w:val="24"/>
        </w:rPr>
        <w:t>Define the time needed to carry out the activity, and</w:t>
      </w:r>
      <w:r w:rsidR="003A048E">
        <w:rPr>
          <w:rFonts w:ascii="TimesNewRomanPSMT" w:hAnsi="TimesNewRomanPSMT" w:cs="TimesNewRomanPSMT"/>
          <w:sz w:val="24"/>
          <w:szCs w:val="24"/>
        </w:rPr>
        <w:t>;</w:t>
      </w:r>
    </w:p>
    <w:p w:rsidR="00C606F8" w:rsidRPr="00C606F8" w:rsidRDefault="00C606F8" w:rsidP="003A048E">
      <w:pPr>
        <w:autoSpaceDE w:val="0"/>
        <w:autoSpaceDN w:val="0"/>
        <w:adjustRightInd w:val="0"/>
        <w:spacing w:after="0" w:line="240" w:lineRule="auto"/>
        <w:ind w:left="810" w:hanging="450"/>
        <w:rPr>
          <w:rFonts w:ascii="TimesNewRomanPSMT" w:hAnsi="TimesNewRomanPSMT" w:cs="TimesNewRomanPSMT"/>
          <w:sz w:val="24"/>
          <w:szCs w:val="24"/>
        </w:rPr>
      </w:pPr>
      <w:r w:rsidRPr="00C606F8">
        <w:rPr>
          <w:rFonts w:ascii="TimesNewRomanPSMT" w:hAnsi="TimesNewRomanPSMT" w:cs="TimesNewRomanPSMT"/>
          <w:sz w:val="24"/>
          <w:szCs w:val="24"/>
        </w:rPr>
        <w:t xml:space="preserve">(d) </w:t>
      </w:r>
      <w:r w:rsidR="003A048E">
        <w:rPr>
          <w:rFonts w:ascii="TimesNewRomanPSMT" w:hAnsi="TimesNewRomanPSMT" w:cs="TimesNewRomanPSMT"/>
          <w:sz w:val="24"/>
          <w:szCs w:val="24"/>
        </w:rPr>
        <w:t xml:space="preserve">  </w:t>
      </w:r>
      <w:r w:rsidRPr="00C606F8">
        <w:rPr>
          <w:rFonts w:ascii="TimesNewRomanPSMT" w:hAnsi="TimesNewRomanPSMT" w:cs="TimesNewRomanPSMT"/>
          <w:sz w:val="24"/>
          <w:szCs w:val="24"/>
        </w:rPr>
        <w:t xml:space="preserve">Contain other critical information that designated agencies and organizations will need </w:t>
      </w:r>
      <w:r w:rsidR="003A048E" w:rsidRPr="00C606F8">
        <w:rPr>
          <w:rFonts w:ascii="TimesNewRomanPSMT" w:hAnsi="TimesNewRomanPSMT" w:cs="TimesNewRomanPSMT"/>
          <w:sz w:val="24"/>
          <w:szCs w:val="24"/>
        </w:rPr>
        <w:t xml:space="preserve">in </w:t>
      </w:r>
      <w:r w:rsidR="003A048E">
        <w:rPr>
          <w:rFonts w:ascii="TimesNewRomanPSMT" w:hAnsi="TimesNewRomanPSMT" w:cs="TimesNewRomanPSMT"/>
          <w:sz w:val="24"/>
          <w:szCs w:val="24"/>
        </w:rPr>
        <w:t>order</w:t>
      </w:r>
      <w:r w:rsidRPr="00C606F8">
        <w:rPr>
          <w:rFonts w:ascii="TimesNewRomanPSMT" w:hAnsi="TimesNewRomanPSMT" w:cs="TimesNewRomanPSMT"/>
          <w:sz w:val="24"/>
          <w:szCs w:val="24"/>
        </w:rPr>
        <w:t xml:space="preserve"> to perform their assigned responsibilities. General statements or an assignment of responsibilities with no specifics about what is to be done are not credited.</w:t>
      </w:r>
    </w:p>
    <w:p w:rsidR="000F1826" w:rsidRDefault="000F1826" w:rsidP="00B676EA">
      <w:pPr>
        <w:autoSpaceDE w:val="0"/>
        <w:autoSpaceDN w:val="0"/>
        <w:adjustRightInd w:val="0"/>
        <w:spacing w:after="0" w:line="240" w:lineRule="auto"/>
        <w:rPr>
          <w:rFonts w:ascii="TimesNewRomanPSMT" w:hAnsi="TimesNewRomanPSMT" w:cs="TimesNewRomanPSMT"/>
          <w:sz w:val="24"/>
          <w:szCs w:val="24"/>
        </w:rPr>
      </w:pPr>
    </w:p>
    <w:p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(3) Bonus credit is provided under FRO5 if there is a list of the personnel, equipment,</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facilities, supplies, and other resources needed to complete each task. For full credit the</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list must identify what is available within the community and what is needed from</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private suppliers or other jurisdictions.</w:t>
      </w:r>
      <w:r w:rsidR="00ED7DE3">
        <w:rPr>
          <w:rFonts w:ascii="Times New Roman" w:hAnsi="Times New Roman" w:cs="Times New Roman"/>
          <w:sz w:val="24"/>
          <w:szCs w:val="24"/>
        </w:rPr>
        <w:t xml:space="preserve">  </w:t>
      </w:r>
      <w:r w:rsidR="00ED7DE3" w:rsidRPr="00ED7DE3">
        <w:rPr>
          <w:rFonts w:ascii="Times New Roman" w:hAnsi="Times New Roman" w:cs="Times New Roman"/>
          <w:i/>
          <w:iCs/>
          <w:color w:val="000000" w:themeColor="text1"/>
          <w:sz w:val="24"/>
          <w:szCs w:val="24"/>
        </w:rPr>
        <w:t xml:space="preserve">[See Attachment </w:t>
      </w:r>
      <w:r w:rsidR="00ED7DE3">
        <w:rPr>
          <w:rFonts w:ascii="Times New Roman" w:hAnsi="Times New Roman" w:cs="Times New Roman"/>
          <w:i/>
          <w:iCs/>
          <w:color w:val="000000" w:themeColor="text1"/>
          <w:sz w:val="24"/>
          <w:szCs w:val="24"/>
        </w:rPr>
        <w:t>___</w:t>
      </w:r>
      <w:r w:rsidR="00ED7DE3" w:rsidRPr="00ED7DE3">
        <w:rPr>
          <w:rFonts w:ascii="Times New Roman" w:hAnsi="Times New Roman" w:cs="Times New Roman"/>
          <w:i/>
          <w:iCs/>
          <w:color w:val="000000" w:themeColor="text1"/>
          <w:sz w:val="24"/>
          <w:szCs w:val="24"/>
        </w:rPr>
        <w:t>__________________ pages _______________.]</w:t>
      </w:r>
    </w:p>
    <w:p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rsidR="000F1826"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(4) FRO6 provides bonus credit for </w:t>
      </w:r>
      <w:r w:rsidR="003A048E">
        <w:rPr>
          <w:rFonts w:ascii="Times New Roman" w:hAnsi="Times New Roman" w:cs="Times New Roman"/>
          <w:sz w:val="24"/>
          <w:szCs w:val="24"/>
        </w:rPr>
        <w:t xml:space="preserve">evacuee planning, permit requirements, implementing flood loss </w:t>
      </w:r>
      <w:r w:rsidRPr="00ED3262">
        <w:rPr>
          <w:rFonts w:ascii="Times New Roman" w:hAnsi="Times New Roman" w:cs="Times New Roman"/>
          <w:sz w:val="24"/>
          <w:szCs w:val="24"/>
        </w:rPr>
        <w:t xml:space="preserve">mitigation </w:t>
      </w:r>
      <w:r w:rsidR="003A048E">
        <w:rPr>
          <w:rFonts w:ascii="Times New Roman" w:hAnsi="Times New Roman" w:cs="Times New Roman"/>
          <w:sz w:val="24"/>
          <w:szCs w:val="24"/>
        </w:rPr>
        <w:t xml:space="preserve">measures on community properties, and promoting flood loss mitigation measures on private properties. </w:t>
      </w:r>
      <w:r w:rsidRPr="00ED3262">
        <w:rPr>
          <w:rFonts w:ascii="Times New Roman" w:hAnsi="Times New Roman" w:cs="Times New Roman"/>
          <w:sz w:val="24"/>
          <w:szCs w:val="24"/>
        </w:rPr>
        <w:t xml:space="preserve"> This should be coordinated with the public</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information activities credited under flood response preparations (FRP) under Activity</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330 (Outreach Projects), which encourages owners to take mitigation measures during</w:t>
      </w:r>
      <w:r w:rsidR="000F1826" w:rsidRPr="00ED3262">
        <w:rPr>
          <w:rFonts w:ascii="Times New Roman" w:hAnsi="Times New Roman" w:cs="Times New Roman"/>
          <w:sz w:val="24"/>
          <w:szCs w:val="24"/>
        </w:rPr>
        <w:t xml:space="preserve"> </w:t>
      </w:r>
      <w:r w:rsidRPr="00ED3262">
        <w:rPr>
          <w:rFonts w:ascii="Times New Roman" w:hAnsi="Times New Roman" w:cs="Times New Roman"/>
          <w:sz w:val="24"/>
          <w:szCs w:val="24"/>
        </w:rPr>
        <w:t>repairs.</w:t>
      </w:r>
    </w:p>
    <w:p w:rsidR="000F1826" w:rsidRDefault="00ED7DE3" w:rsidP="00ED3262">
      <w:pPr>
        <w:autoSpaceDE w:val="0"/>
        <w:autoSpaceDN w:val="0"/>
        <w:adjustRightInd w:val="0"/>
        <w:spacing w:after="0" w:line="240" w:lineRule="auto"/>
        <w:ind w:left="360" w:hanging="360"/>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 xml:space="preserve">     </w:t>
      </w:r>
      <w:r w:rsidRPr="00ED7DE3">
        <w:rPr>
          <w:rFonts w:ascii="Times New Roman" w:hAnsi="Times New Roman" w:cs="Times New Roman"/>
          <w:i/>
          <w:iCs/>
          <w:color w:val="000000" w:themeColor="text1"/>
          <w:sz w:val="24"/>
          <w:szCs w:val="24"/>
        </w:rPr>
        <w:t xml:space="preserve">[See Attachment </w:t>
      </w:r>
      <w:r>
        <w:rPr>
          <w:rFonts w:ascii="Times New Roman" w:hAnsi="Times New Roman" w:cs="Times New Roman"/>
          <w:i/>
          <w:iCs/>
          <w:color w:val="000000" w:themeColor="text1"/>
          <w:sz w:val="24"/>
          <w:szCs w:val="24"/>
        </w:rPr>
        <w:t>_______________</w:t>
      </w:r>
      <w:r w:rsidRPr="00ED7DE3">
        <w:rPr>
          <w:rFonts w:ascii="Times New Roman" w:hAnsi="Times New Roman" w:cs="Times New Roman"/>
          <w:i/>
          <w:iCs/>
          <w:color w:val="000000" w:themeColor="text1"/>
          <w:sz w:val="24"/>
          <w:szCs w:val="24"/>
        </w:rPr>
        <w:t>__________________ pages _______________.]</w:t>
      </w:r>
    </w:p>
    <w:p w:rsidR="00ED7DE3" w:rsidRPr="00ED7DE3" w:rsidRDefault="00ED7DE3" w:rsidP="00ED3262">
      <w:pPr>
        <w:autoSpaceDE w:val="0"/>
        <w:autoSpaceDN w:val="0"/>
        <w:adjustRightInd w:val="0"/>
        <w:spacing w:after="0" w:line="240" w:lineRule="auto"/>
        <w:ind w:left="360" w:hanging="360"/>
        <w:rPr>
          <w:rFonts w:ascii="Times New Roman" w:hAnsi="Times New Roman" w:cs="Times New Roman"/>
          <w:sz w:val="24"/>
          <w:szCs w:val="24"/>
        </w:rPr>
      </w:pPr>
    </w:p>
    <w:p w:rsidR="00B676EA" w:rsidRPr="00ED3262" w:rsidRDefault="00B676EA"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(5) FRO7 provides bonus credits for identifying response and recovery measures to take</w:t>
      </w:r>
    </w:p>
    <w:p w:rsidR="00B676EA" w:rsidRPr="00ED3262" w:rsidRDefault="00B676EA" w:rsidP="003A048E">
      <w:pPr>
        <w:autoSpaceDE w:val="0"/>
        <w:autoSpaceDN w:val="0"/>
        <w:adjustRightInd w:val="0"/>
        <w:spacing w:after="0" w:line="240" w:lineRule="auto"/>
        <w:ind w:left="360"/>
        <w:rPr>
          <w:rFonts w:ascii="Times New Roman" w:hAnsi="Times New Roman" w:cs="Times New Roman"/>
          <w:sz w:val="24"/>
          <w:szCs w:val="24"/>
        </w:rPr>
      </w:pPr>
      <w:proofErr w:type="gramStart"/>
      <w:r w:rsidRPr="00ED3262">
        <w:rPr>
          <w:rFonts w:ascii="Times New Roman" w:hAnsi="Times New Roman" w:cs="Times New Roman"/>
          <w:sz w:val="24"/>
          <w:szCs w:val="24"/>
        </w:rPr>
        <w:t>that</w:t>
      </w:r>
      <w:proofErr w:type="gramEnd"/>
      <w:r w:rsidRPr="00ED3262">
        <w:rPr>
          <w:rFonts w:ascii="Times New Roman" w:hAnsi="Times New Roman" w:cs="Times New Roman"/>
          <w:sz w:val="24"/>
          <w:szCs w:val="24"/>
        </w:rPr>
        <w:t xml:space="preserve"> support property protection, such as providing a high-ground site for relocated</w:t>
      </w:r>
    </w:p>
    <w:p w:rsidR="00B676EA" w:rsidRDefault="00B676EA" w:rsidP="003A048E">
      <w:pPr>
        <w:autoSpaceDE w:val="0"/>
        <w:autoSpaceDN w:val="0"/>
        <w:adjustRightInd w:val="0"/>
        <w:spacing w:after="0" w:line="240" w:lineRule="auto"/>
        <w:ind w:left="360"/>
        <w:rPr>
          <w:rFonts w:ascii="Times New Roman" w:hAnsi="Times New Roman" w:cs="Times New Roman"/>
          <w:sz w:val="24"/>
          <w:szCs w:val="24"/>
        </w:rPr>
      </w:pPr>
      <w:proofErr w:type="gramStart"/>
      <w:r w:rsidRPr="00ED3262">
        <w:rPr>
          <w:rFonts w:ascii="Times New Roman" w:hAnsi="Times New Roman" w:cs="Times New Roman"/>
          <w:sz w:val="24"/>
          <w:szCs w:val="24"/>
        </w:rPr>
        <w:t>vehicles</w:t>
      </w:r>
      <w:proofErr w:type="gramEnd"/>
      <w:r w:rsidRPr="00ED3262">
        <w:rPr>
          <w:rFonts w:ascii="Times New Roman" w:hAnsi="Times New Roman" w:cs="Times New Roman"/>
          <w:sz w:val="24"/>
          <w:szCs w:val="24"/>
        </w:rPr>
        <w:t>, helping move building contents, and distributing sandbags.</w:t>
      </w:r>
    </w:p>
    <w:p w:rsidR="00ED7DE3" w:rsidRDefault="00ED7DE3" w:rsidP="003A048E">
      <w:pPr>
        <w:autoSpaceDE w:val="0"/>
        <w:autoSpaceDN w:val="0"/>
        <w:adjustRightInd w:val="0"/>
        <w:spacing w:after="0" w:line="240" w:lineRule="auto"/>
        <w:ind w:left="360"/>
        <w:rPr>
          <w:rFonts w:ascii="Times New Roman" w:hAnsi="Times New Roman" w:cs="Times New Roman"/>
          <w:sz w:val="24"/>
          <w:szCs w:val="24"/>
        </w:rPr>
      </w:pPr>
      <w:r w:rsidRPr="00ED7DE3">
        <w:rPr>
          <w:rFonts w:ascii="Times New Roman" w:hAnsi="Times New Roman" w:cs="Times New Roman"/>
          <w:i/>
          <w:iCs/>
          <w:color w:val="000000" w:themeColor="text1"/>
          <w:sz w:val="24"/>
          <w:szCs w:val="24"/>
        </w:rPr>
        <w:t xml:space="preserve">[See Attachment </w:t>
      </w:r>
      <w:r>
        <w:rPr>
          <w:rFonts w:ascii="Times New Roman" w:hAnsi="Times New Roman" w:cs="Times New Roman"/>
          <w:i/>
          <w:iCs/>
          <w:color w:val="000000" w:themeColor="text1"/>
          <w:sz w:val="24"/>
          <w:szCs w:val="24"/>
        </w:rPr>
        <w:t>______________</w:t>
      </w:r>
      <w:r w:rsidRPr="00ED7DE3">
        <w:rPr>
          <w:rFonts w:ascii="Times New Roman" w:hAnsi="Times New Roman" w:cs="Times New Roman"/>
          <w:i/>
          <w:iCs/>
          <w:color w:val="000000" w:themeColor="text1"/>
          <w:sz w:val="24"/>
          <w:szCs w:val="24"/>
        </w:rPr>
        <w:t>__________________ pages _______________.]</w:t>
      </w:r>
    </w:p>
    <w:p w:rsidR="00E33EBE" w:rsidRPr="00ED3262" w:rsidRDefault="00E33EBE" w:rsidP="00ED3262">
      <w:pPr>
        <w:autoSpaceDE w:val="0"/>
        <w:autoSpaceDN w:val="0"/>
        <w:adjustRightInd w:val="0"/>
        <w:spacing w:after="0" w:line="240" w:lineRule="auto"/>
        <w:ind w:left="360" w:hanging="360"/>
        <w:rPr>
          <w:rFonts w:ascii="Times New Roman" w:hAnsi="Times New Roman" w:cs="Times New Roman"/>
          <w:sz w:val="24"/>
          <w:szCs w:val="24"/>
        </w:rPr>
      </w:pPr>
    </w:p>
    <w:p w:rsidR="00B676EA" w:rsidRPr="00890348" w:rsidRDefault="00B676EA" w:rsidP="00890348">
      <w:pPr>
        <w:pStyle w:val="ListParagraph"/>
        <w:numPr>
          <w:ilvl w:val="0"/>
          <w:numId w:val="25"/>
        </w:numPr>
        <w:autoSpaceDE w:val="0"/>
        <w:autoSpaceDN w:val="0"/>
        <w:adjustRightInd w:val="0"/>
        <w:spacing w:after="0" w:line="240" w:lineRule="auto"/>
        <w:rPr>
          <w:rFonts w:ascii="TimesNewRomanPSMT" w:hAnsi="TimesNewRomanPSMT" w:cs="TimesNewRomanPSMT"/>
          <w:sz w:val="24"/>
          <w:szCs w:val="24"/>
        </w:rPr>
      </w:pPr>
      <w:r w:rsidRPr="00890348">
        <w:rPr>
          <w:rFonts w:ascii="TimesNewRomanPSMT" w:hAnsi="TimesNewRomanPSMT" w:cs="TimesNewRomanPSMT"/>
          <w:sz w:val="24"/>
          <w:szCs w:val="24"/>
        </w:rPr>
        <w:t>Copies of the appropriate documents, for the credited items that are not in the flood</w:t>
      </w:r>
      <w:r w:rsidR="000F1826" w:rsidRPr="00890348">
        <w:rPr>
          <w:rFonts w:ascii="TimesNewRomanPSMT" w:hAnsi="TimesNewRomanPSMT" w:cs="TimesNewRomanPSMT"/>
          <w:sz w:val="24"/>
          <w:szCs w:val="24"/>
        </w:rPr>
        <w:t xml:space="preserve"> </w:t>
      </w:r>
      <w:r w:rsidRPr="00890348">
        <w:rPr>
          <w:rFonts w:ascii="TimesNewRomanPSMT" w:hAnsi="TimesNewRomanPSMT" w:cs="TimesNewRomanPSMT"/>
          <w:sz w:val="24"/>
          <w:szCs w:val="24"/>
        </w:rPr>
        <w:t>warning and response plan.</w:t>
      </w:r>
    </w:p>
    <w:p w:rsidR="00B96B82" w:rsidRDefault="00B96B82" w:rsidP="00ED7DE3">
      <w:pPr>
        <w:autoSpaceDE w:val="0"/>
        <w:autoSpaceDN w:val="0"/>
        <w:adjustRightInd w:val="0"/>
        <w:spacing w:after="0" w:line="240" w:lineRule="auto"/>
        <w:ind w:left="360"/>
        <w:rPr>
          <w:rFonts w:ascii="Times New Roman" w:hAnsi="Times New Roman" w:cs="Times New Roman"/>
          <w:i/>
          <w:sz w:val="23"/>
          <w:szCs w:val="23"/>
        </w:rPr>
      </w:pPr>
      <w:r>
        <w:rPr>
          <w:rFonts w:ascii="Times New Roman" w:hAnsi="Times New Roman" w:cs="Times New Roman"/>
          <w:i/>
          <w:sz w:val="24"/>
          <w:szCs w:val="24"/>
        </w:rPr>
        <w:t xml:space="preserve">[See </w:t>
      </w:r>
      <w:r>
        <w:rPr>
          <w:rFonts w:ascii="Times New Roman" w:hAnsi="Times New Roman" w:cs="Times New Roman"/>
          <w:i/>
          <w:sz w:val="23"/>
          <w:szCs w:val="23"/>
        </w:rPr>
        <w:t>Attachment _______________________________</w:t>
      </w:r>
      <w:proofErr w:type="gramStart"/>
      <w:r>
        <w:rPr>
          <w:rFonts w:ascii="Times New Roman" w:hAnsi="Times New Roman" w:cs="Times New Roman"/>
          <w:i/>
          <w:sz w:val="23"/>
          <w:szCs w:val="23"/>
        </w:rPr>
        <w:t>_</w:t>
      </w:r>
      <w:r w:rsidR="00ED7DE3">
        <w:rPr>
          <w:rFonts w:ascii="Times New Roman" w:hAnsi="Times New Roman" w:cs="Times New Roman"/>
          <w:i/>
          <w:sz w:val="23"/>
          <w:szCs w:val="23"/>
        </w:rPr>
        <w:t xml:space="preserve">  p</w:t>
      </w:r>
      <w:r>
        <w:rPr>
          <w:rFonts w:ascii="Times New Roman" w:hAnsi="Times New Roman" w:cs="Times New Roman"/>
          <w:i/>
          <w:sz w:val="23"/>
          <w:szCs w:val="23"/>
        </w:rPr>
        <w:t>ages</w:t>
      </w:r>
      <w:proofErr w:type="gramEnd"/>
      <w:r>
        <w:rPr>
          <w:rFonts w:ascii="Times New Roman" w:hAnsi="Times New Roman" w:cs="Times New Roman"/>
          <w:i/>
          <w:sz w:val="23"/>
          <w:szCs w:val="23"/>
        </w:rPr>
        <w:t xml:space="preserve"> _________________.]  </w:t>
      </w:r>
    </w:p>
    <w:p w:rsidR="00C606F8" w:rsidRPr="00C05108" w:rsidRDefault="00C606F8" w:rsidP="00B676EA">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sz w:val="24"/>
          <w:szCs w:val="24"/>
        </w:rPr>
      </w:pPr>
    </w:p>
    <w:p w:rsidR="00B676EA" w:rsidRPr="00C05108" w:rsidRDefault="00F966D4" w:rsidP="00B676EA">
      <w:pPr>
        <w:keepNext/>
        <w:keepLines/>
        <w:tabs>
          <w:tab w:val="left" w:pos="360"/>
          <w:tab w:val="left" w:pos="720"/>
          <w:tab w:val="left" w:pos="1080"/>
          <w:tab w:val="left" w:pos="1440"/>
          <w:tab w:val="center" w:pos="4680"/>
          <w:tab w:val="right" w:pos="9360"/>
        </w:tabs>
        <w:spacing w:after="160" w:line="240" w:lineRule="auto"/>
        <w:outlineLvl w:val="3"/>
        <w:rPr>
          <w:rFonts w:ascii="Times New Roman" w:hAnsi="Times New Roman" w:cs="Times New Roman"/>
          <w:b/>
          <w:sz w:val="24"/>
          <w:szCs w:val="24"/>
        </w:rPr>
      </w:pPr>
      <w:r>
        <w:rPr>
          <w:rFonts w:ascii="Times New Roman" w:hAnsi="Times New Roman" w:cs="Times New Roman"/>
          <w:b/>
          <w:sz w:val="24"/>
          <w:szCs w:val="24"/>
        </w:rPr>
        <w:t>Critical Facilities Planning (</w:t>
      </w:r>
      <w:r w:rsidR="000F1826" w:rsidRPr="00C05108">
        <w:rPr>
          <w:rFonts w:ascii="Times New Roman" w:hAnsi="Times New Roman" w:cs="Times New Roman"/>
          <w:b/>
          <w:sz w:val="24"/>
          <w:szCs w:val="24"/>
        </w:rPr>
        <w:t>CFP</w:t>
      </w:r>
      <w:r>
        <w:rPr>
          <w:rFonts w:ascii="Times New Roman" w:hAnsi="Times New Roman" w:cs="Times New Roman"/>
          <w:b/>
          <w:sz w:val="24"/>
          <w:szCs w:val="24"/>
        </w:rPr>
        <w:t>)</w:t>
      </w:r>
      <w:r w:rsidR="000F1826" w:rsidRPr="00C05108">
        <w:rPr>
          <w:rFonts w:ascii="Times New Roman" w:hAnsi="Times New Roman" w:cs="Times New Roman"/>
          <w:b/>
          <w:sz w:val="24"/>
          <w:szCs w:val="24"/>
        </w:rPr>
        <w:t xml:space="preserve"> Credit Criteria</w:t>
      </w:r>
      <w:r w:rsidR="00C606F8" w:rsidRPr="00C05108">
        <w:rPr>
          <w:rFonts w:ascii="Times New Roman" w:hAnsi="Times New Roman" w:cs="Times New Roman"/>
          <w:b/>
          <w:sz w:val="24"/>
          <w:szCs w:val="24"/>
        </w:rPr>
        <w:t xml:space="preserve"> and Documentation</w:t>
      </w:r>
    </w:p>
    <w:p w:rsidR="00C606F8" w:rsidRDefault="00C606F8"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(1) The activity credit criteria must be met.</w:t>
      </w:r>
    </w:p>
    <w:p w:rsidR="00E33EBE" w:rsidRPr="00ED3262" w:rsidRDefault="00E33EBE" w:rsidP="00ED3262">
      <w:pPr>
        <w:autoSpaceDE w:val="0"/>
        <w:autoSpaceDN w:val="0"/>
        <w:adjustRightInd w:val="0"/>
        <w:spacing w:after="0" w:line="240" w:lineRule="auto"/>
        <w:ind w:left="360" w:hanging="360"/>
        <w:rPr>
          <w:rFonts w:ascii="Times New Roman" w:hAnsi="Times New Roman" w:cs="Times New Roman"/>
          <w:sz w:val="24"/>
          <w:szCs w:val="24"/>
        </w:rPr>
      </w:pPr>
    </w:p>
    <w:p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(2) CFP1 is a prerequisite for any CFP credit.</w:t>
      </w:r>
    </w:p>
    <w:p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rsidR="000F1826"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(3) For CFP1, the community’s flood warning and response plan must list the facilities considered critical in a flood. This can be in a separate document or SOP. </w:t>
      </w:r>
      <w:r w:rsidR="00ED7DE3">
        <w:rPr>
          <w:rFonts w:ascii="Times New Roman" w:hAnsi="Times New Roman" w:cs="Times New Roman"/>
          <w:sz w:val="24"/>
          <w:szCs w:val="24"/>
        </w:rPr>
        <w:t xml:space="preserve"> </w:t>
      </w:r>
      <w:r w:rsidRPr="00ED3262">
        <w:rPr>
          <w:rFonts w:ascii="Times New Roman" w:hAnsi="Times New Roman" w:cs="Times New Roman"/>
          <w:sz w:val="24"/>
          <w:szCs w:val="24"/>
        </w:rPr>
        <w:t xml:space="preserve">In general, facilities not subject to flooding do not need to be addressed, although in some cases loss of access can cause a critical situation. </w:t>
      </w:r>
      <w:r w:rsidR="00ED7DE3">
        <w:rPr>
          <w:rFonts w:ascii="Times New Roman" w:hAnsi="Times New Roman" w:cs="Times New Roman"/>
          <w:sz w:val="24"/>
          <w:szCs w:val="24"/>
        </w:rPr>
        <w:t xml:space="preserve"> </w:t>
      </w:r>
      <w:r w:rsidRPr="00ED3262">
        <w:rPr>
          <w:rFonts w:ascii="Times New Roman" w:hAnsi="Times New Roman" w:cs="Times New Roman"/>
          <w:sz w:val="24"/>
          <w:szCs w:val="24"/>
        </w:rPr>
        <w:t xml:space="preserve">There may also be facilities in flood-free sites that are needed to support the flood response effort (e.g., sandbag suppliers and shelters for evacuees). The list must be updated at least annually. </w:t>
      </w:r>
      <w:r w:rsidR="00ED7DE3">
        <w:rPr>
          <w:rFonts w:ascii="Times New Roman" w:hAnsi="Times New Roman" w:cs="Times New Roman"/>
          <w:sz w:val="24"/>
          <w:szCs w:val="24"/>
        </w:rPr>
        <w:t xml:space="preserve">  </w:t>
      </w:r>
      <w:r w:rsidRPr="00ED3262">
        <w:rPr>
          <w:rFonts w:ascii="Times New Roman" w:hAnsi="Times New Roman" w:cs="Times New Roman"/>
          <w:sz w:val="24"/>
          <w:szCs w:val="24"/>
        </w:rPr>
        <w:t>The community must also contact the facilities to determine if they need any special warning arrangements. The community does not need to provide a special warning to all critical facilities, only those that need one.</w:t>
      </w:r>
    </w:p>
    <w:p w:rsidR="00ED7DE3" w:rsidRPr="00ED3262" w:rsidRDefault="00ED7DE3" w:rsidP="00ED7DE3">
      <w:pPr>
        <w:autoSpaceDE w:val="0"/>
        <w:autoSpaceDN w:val="0"/>
        <w:adjustRightInd w:val="0"/>
        <w:spacing w:after="0" w:line="240" w:lineRule="auto"/>
        <w:ind w:left="360" w:hanging="360"/>
        <w:rPr>
          <w:rFonts w:ascii="Times New Roman" w:hAnsi="Times New Roman" w:cs="Times New Roman"/>
          <w:sz w:val="24"/>
          <w:szCs w:val="24"/>
        </w:rPr>
      </w:pPr>
    </w:p>
    <w:p w:rsidR="00ED7DE3" w:rsidRPr="00823A57" w:rsidRDefault="00823A57" w:rsidP="00ED7DE3">
      <w:pPr>
        <w:pStyle w:val="ListParagraph"/>
        <w:numPr>
          <w:ilvl w:val="0"/>
          <w:numId w:val="25"/>
        </w:numPr>
        <w:autoSpaceDE w:val="0"/>
        <w:autoSpaceDN w:val="0"/>
        <w:adjustRightInd w:val="0"/>
        <w:spacing w:after="0" w:line="240" w:lineRule="auto"/>
        <w:rPr>
          <w:rFonts w:ascii="Times New Roman" w:hAnsi="Times New Roman" w:cs="Times New Roman"/>
          <w:sz w:val="23"/>
          <w:szCs w:val="23"/>
        </w:rPr>
      </w:pPr>
      <w:r>
        <w:rPr>
          <w:rFonts w:ascii="TimesNewRomanPSMT" w:hAnsi="TimesNewRomanPSMT" w:cs="TimesNewRomanPSMT"/>
          <w:sz w:val="24"/>
          <w:szCs w:val="24"/>
        </w:rPr>
        <w:lastRenderedPageBreak/>
        <w:t xml:space="preserve">The names and phone numbers of the operators of all public and private critical facilities affected by flooding. </w:t>
      </w:r>
      <w:r w:rsidRPr="00823A57">
        <w:rPr>
          <w:rFonts w:ascii="TimesNewRomanPSMT" w:hAnsi="TimesNewRomanPSMT" w:cs="TimesNewRomanPSMT"/>
          <w:i/>
          <w:sz w:val="24"/>
          <w:szCs w:val="24"/>
        </w:rPr>
        <w:t>[See Attachment _________________ pages _____________.]</w:t>
      </w:r>
    </w:p>
    <w:p w:rsidR="00823A57" w:rsidRPr="00823A57" w:rsidRDefault="00823A57" w:rsidP="00823A57">
      <w:pPr>
        <w:pStyle w:val="ListParagraph"/>
        <w:autoSpaceDE w:val="0"/>
        <w:autoSpaceDN w:val="0"/>
        <w:adjustRightInd w:val="0"/>
        <w:spacing w:after="0" w:line="240" w:lineRule="auto"/>
        <w:ind w:left="360"/>
        <w:rPr>
          <w:rFonts w:ascii="Times New Roman" w:hAnsi="Times New Roman" w:cs="Times New Roman"/>
          <w:sz w:val="23"/>
          <w:szCs w:val="23"/>
        </w:rPr>
      </w:pPr>
    </w:p>
    <w:p w:rsidR="00823A57" w:rsidRPr="00A1135D" w:rsidRDefault="00823A57" w:rsidP="00ED7DE3">
      <w:pPr>
        <w:pStyle w:val="ListParagraph"/>
        <w:numPr>
          <w:ilvl w:val="0"/>
          <w:numId w:val="25"/>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 xml:space="preserve">Arrangements for special warnings or early notifications directly to those critical facilities that need advanced warning.  </w:t>
      </w:r>
      <w:r w:rsidRPr="00823A57">
        <w:rPr>
          <w:rFonts w:ascii="Times New Roman" w:hAnsi="Times New Roman" w:cs="Times New Roman"/>
          <w:i/>
          <w:sz w:val="24"/>
          <w:szCs w:val="24"/>
        </w:rPr>
        <w:t>[See Attachment ______________ pages _____________.]</w:t>
      </w:r>
    </w:p>
    <w:p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r w:rsidRPr="00ED3262">
        <w:rPr>
          <w:rFonts w:ascii="Times New Roman" w:hAnsi="Times New Roman" w:cs="Times New Roman"/>
          <w:sz w:val="24"/>
          <w:szCs w:val="24"/>
        </w:rPr>
        <w:t xml:space="preserve">(4) For CFP2, credit </w:t>
      </w:r>
      <w:r w:rsidR="00823A57">
        <w:rPr>
          <w:rFonts w:ascii="Times New Roman" w:hAnsi="Times New Roman" w:cs="Times New Roman"/>
          <w:sz w:val="24"/>
          <w:szCs w:val="24"/>
        </w:rPr>
        <w:t xml:space="preserve">(based on the percentage of affected critical facilities that have creditable plans) </w:t>
      </w:r>
      <w:r w:rsidRPr="00ED3262">
        <w:rPr>
          <w:rFonts w:ascii="Times New Roman" w:hAnsi="Times New Roman" w:cs="Times New Roman"/>
          <w:sz w:val="24"/>
          <w:szCs w:val="24"/>
        </w:rPr>
        <w:t xml:space="preserve">is provided if </w:t>
      </w:r>
      <w:r w:rsidR="00823A57">
        <w:rPr>
          <w:rFonts w:ascii="Times New Roman" w:hAnsi="Times New Roman" w:cs="Times New Roman"/>
          <w:sz w:val="24"/>
          <w:szCs w:val="24"/>
        </w:rPr>
        <w:t xml:space="preserve">critical facilities listed under CFP1 have their own </w:t>
      </w:r>
      <w:r w:rsidRPr="00ED3262">
        <w:rPr>
          <w:rFonts w:ascii="Times New Roman" w:hAnsi="Times New Roman" w:cs="Times New Roman"/>
          <w:sz w:val="24"/>
          <w:szCs w:val="24"/>
        </w:rPr>
        <w:t xml:space="preserve">flood warning and response plans have been developed, reviewed, or accepted by the community. </w:t>
      </w:r>
      <w:r w:rsidR="00823A57">
        <w:rPr>
          <w:rFonts w:ascii="Times New Roman" w:hAnsi="Times New Roman" w:cs="Times New Roman"/>
          <w:sz w:val="24"/>
          <w:szCs w:val="24"/>
        </w:rPr>
        <w:t xml:space="preserve">                      </w:t>
      </w:r>
      <w:r w:rsidR="00823A57" w:rsidRPr="00823A57">
        <w:rPr>
          <w:rFonts w:ascii="Times New Roman" w:hAnsi="Times New Roman" w:cs="Times New Roman"/>
          <w:i/>
          <w:sz w:val="24"/>
          <w:szCs w:val="24"/>
        </w:rPr>
        <w:t xml:space="preserve">[See Attachment </w:t>
      </w:r>
      <w:r w:rsidR="00823A57">
        <w:rPr>
          <w:rFonts w:ascii="Times New Roman" w:hAnsi="Times New Roman" w:cs="Times New Roman"/>
          <w:i/>
          <w:sz w:val="24"/>
          <w:szCs w:val="24"/>
        </w:rPr>
        <w:t>___________</w:t>
      </w:r>
      <w:r w:rsidR="00823A57" w:rsidRPr="00823A57">
        <w:rPr>
          <w:rFonts w:ascii="Times New Roman" w:hAnsi="Times New Roman" w:cs="Times New Roman"/>
          <w:i/>
          <w:sz w:val="24"/>
          <w:szCs w:val="24"/>
        </w:rPr>
        <w:t>_______________________ pages _____________.]</w:t>
      </w:r>
    </w:p>
    <w:p w:rsidR="000F1826" w:rsidRPr="00ED3262" w:rsidRDefault="000F1826" w:rsidP="00ED3262">
      <w:pPr>
        <w:autoSpaceDE w:val="0"/>
        <w:autoSpaceDN w:val="0"/>
        <w:adjustRightInd w:val="0"/>
        <w:spacing w:after="0" w:line="240" w:lineRule="auto"/>
        <w:ind w:left="360" w:hanging="360"/>
        <w:rPr>
          <w:rFonts w:ascii="Times New Roman" w:hAnsi="Times New Roman" w:cs="Times New Roman"/>
          <w:sz w:val="24"/>
          <w:szCs w:val="24"/>
        </w:rPr>
      </w:pPr>
    </w:p>
    <w:p w:rsidR="000F1826" w:rsidRPr="00A1135D" w:rsidRDefault="00823A57" w:rsidP="00890348">
      <w:pPr>
        <w:pStyle w:val="ListParagraph"/>
        <w:numPr>
          <w:ilvl w:val="0"/>
          <w:numId w:val="25"/>
        </w:numPr>
        <w:autoSpaceDE w:val="0"/>
        <w:autoSpaceDN w:val="0"/>
        <w:adjustRightInd w:val="0"/>
        <w:spacing w:after="0" w:line="240" w:lineRule="auto"/>
        <w:rPr>
          <w:rFonts w:ascii="Times New Roman" w:hAnsi="Times New Roman" w:cs="Times New Roman"/>
          <w:sz w:val="23"/>
          <w:szCs w:val="23"/>
        </w:rPr>
      </w:pPr>
      <w:r>
        <w:rPr>
          <w:rFonts w:ascii="TimesNewRomanPSMT" w:hAnsi="TimesNewRomanPSMT" w:cs="TimesNewRomanPSMT"/>
          <w:sz w:val="24"/>
          <w:szCs w:val="24"/>
        </w:rPr>
        <w:t>At each verification visit, a</w:t>
      </w:r>
      <w:r w:rsidR="000F1826" w:rsidRPr="00890348">
        <w:rPr>
          <w:rFonts w:ascii="TimesNewRomanPSMT" w:hAnsi="TimesNewRomanPSMT" w:cs="TimesNewRomanPSMT"/>
          <w:sz w:val="24"/>
          <w:szCs w:val="24"/>
        </w:rPr>
        <w:t xml:space="preserve"> list of all public and private critical facilities affected by flooding or needed to be operational during a flood, with the contact information and agreed-upon warning needs</w:t>
      </w:r>
      <w:r>
        <w:rPr>
          <w:rFonts w:ascii="TimesNewRomanPSMT" w:hAnsi="TimesNewRomanPSMT" w:cs="TimesNewRomanPSMT"/>
          <w:sz w:val="24"/>
          <w:szCs w:val="24"/>
        </w:rPr>
        <w:t xml:space="preserve"> must be provided</w:t>
      </w:r>
      <w:r w:rsidR="000F1826" w:rsidRPr="00890348">
        <w:rPr>
          <w:rFonts w:ascii="TimesNewRomanPSMT" w:hAnsi="TimesNewRomanPSMT" w:cs="TimesNewRomanPSMT"/>
          <w:sz w:val="24"/>
          <w:szCs w:val="24"/>
        </w:rPr>
        <w:t>. [For CFP2] The list of critical facilities marked to identify those that have developed their own flood warning and response plans that have been reviewed and accepted by the community. The ISO/CRS Specialist will ask for samples of the plans for review.</w:t>
      </w:r>
    </w:p>
    <w:p w:rsidR="00A1135D" w:rsidRPr="00A1135D" w:rsidRDefault="00A1135D" w:rsidP="00A1135D">
      <w:pPr>
        <w:autoSpaceDE w:val="0"/>
        <w:autoSpaceDN w:val="0"/>
        <w:adjustRightInd w:val="0"/>
        <w:spacing w:after="0" w:line="240" w:lineRule="auto"/>
        <w:rPr>
          <w:rFonts w:ascii="Times New Roman" w:hAnsi="Times New Roman" w:cs="Times New Roman"/>
          <w:sz w:val="23"/>
          <w:szCs w:val="23"/>
        </w:rPr>
      </w:pPr>
    </w:p>
    <w:p w:rsidR="00A1135D" w:rsidRPr="00C05108" w:rsidRDefault="00A1135D" w:rsidP="00A1135D">
      <w:pPr>
        <w:autoSpaceDE w:val="0"/>
        <w:autoSpaceDN w:val="0"/>
        <w:adjustRightInd w:val="0"/>
        <w:spacing w:after="117" w:line="240" w:lineRule="auto"/>
        <w:rPr>
          <w:rFonts w:ascii="Times New Roman" w:hAnsi="Times New Roman" w:cs="Times New Roman"/>
          <w:b/>
          <w:bCs/>
          <w:color w:val="000000"/>
          <w:sz w:val="24"/>
          <w:szCs w:val="24"/>
        </w:rPr>
      </w:pPr>
      <w:r w:rsidRPr="00C05108">
        <w:rPr>
          <w:rFonts w:ascii="Times New Roman" w:hAnsi="Times New Roman" w:cs="Times New Roman"/>
          <w:b/>
          <w:bCs/>
          <w:color w:val="000000"/>
          <w:sz w:val="24"/>
          <w:szCs w:val="24"/>
        </w:rPr>
        <w:t xml:space="preserve">StormReady Community (SRC): </w:t>
      </w:r>
    </w:p>
    <w:p w:rsidR="00A1135D" w:rsidRDefault="00A1135D" w:rsidP="00A113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The activity credit criteria must be met.</w:t>
      </w:r>
    </w:p>
    <w:p w:rsidR="00A1135D" w:rsidRDefault="00A1135D" w:rsidP="00A1135D">
      <w:pPr>
        <w:autoSpaceDE w:val="0"/>
        <w:autoSpaceDN w:val="0"/>
        <w:adjustRightInd w:val="0"/>
        <w:spacing w:after="0" w:line="240" w:lineRule="auto"/>
        <w:rPr>
          <w:rFonts w:ascii="TimesNewRomanPSMT" w:hAnsi="TimesNewRomanPSMT" w:cs="TimesNewRomanPSMT"/>
          <w:sz w:val="24"/>
          <w:szCs w:val="24"/>
        </w:rPr>
      </w:pPr>
    </w:p>
    <w:p w:rsidR="00A1135D" w:rsidRDefault="00A1135D" w:rsidP="00A1135D">
      <w:pPr>
        <w:autoSpaceDE w:val="0"/>
        <w:autoSpaceDN w:val="0"/>
        <w:adjustRightInd w:val="0"/>
        <w:spacing w:after="181" w:line="240" w:lineRule="auto"/>
        <w:rPr>
          <w:rFonts w:ascii="TimesNewRomanPSMT" w:hAnsi="TimesNewRomanPSMT" w:cs="TimesNewRomanPSMT"/>
          <w:sz w:val="24"/>
          <w:szCs w:val="24"/>
        </w:rPr>
      </w:pPr>
      <w:r>
        <w:rPr>
          <w:rFonts w:ascii="TimesNewRomanPSMT" w:hAnsi="TimesNewRomanPSMT" w:cs="TimesNewRomanPSMT"/>
          <w:sz w:val="24"/>
          <w:szCs w:val="24"/>
        </w:rPr>
        <w:t>(2) The community must be designated as a StormReady community by the NWS.</w:t>
      </w:r>
    </w:p>
    <w:p w:rsidR="00A1135D" w:rsidRPr="00A1135D" w:rsidRDefault="00A1135D" w:rsidP="00A1135D">
      <w:pPr>
        <w:autoSpaceDE w:val="0"/>
        <w:autoSpaceDN w:val="0"/>
        <w:adjustRightInd w:val="0"/>
        <w:spacing w:after="181" w:line="240" w:lineRule="auto"/>
        <w:rPr>
          <w:rFonts w:ascii="Times New Roman" w:hAnsi="Times New Roman" w:cs="Times New Roman"/>
          <w:color w:val="000000"/>
        </w:rPr>
      </w:pPr>
      <w:r w:rsidRPr="00A1135D">
        <w:rPr>
          <w:rFonts w:ascii="Times New Roman" w:hAnsi="Times New Roman" w:cs="Times New Roman"/>
          <w:color w:val="000000"/>
        </w:rPr>
        <w:t>For SRC credit, the community is not required to provide documentation.  SRC is documented by the list of StormReady communities posted on the National Weather Service website.</w:t>
      </w:r>
      <w:r w:rsidRPr="00A1135D">
        <w:rPr>
          <w:rFonts w:ascii="Times New Roman" w:hAnsi="Times New Roman" w:cs="Times New Roman"/>
          <w:i/>
          <w:iCs/>
          <w:color w:val="000000"/>
        </w:rPr>
        <w:t xml:space="preserve"> </w:t>
      </w:r>
    </w:p>
    <w:p w:rsidR="00A1135D" w:rsidRPr="00C05108" w:rsidRDefault="00A1135D" w:rsidP="00A1135D">
      <w:pPr>
        <w:pStyle w:val="ListParagraph"/>
        <w:autoSpaceDE w:val="0"/>
        <w:autoSpaceDN w:val="0"/>
        <w:adjustRightInd w:val="0"/>
        <w:spacing w:after="181" w:line="240" w:lineRule="auto"/>
        <w:ind w:left="360"/>
        <w:rPr>
          <w:rFonts w:ascii="Times New Roman" w:hAnsi="Times New Roman" w:cs="Times New Roman"/>
          <w:color w:val="000000"/>
          <w:sz w:val="24"/>
          <w:szCs w:val="24"/>
        </w:rPr>
      </w:pPr>
    </w:p>
    <w:p w:rsidR="00A1135D" w:rsidRPr="00C05108" w:rsidRDefault="00A1135D" w:rsidP="00A1135D">
      <w:pPr>
        <w:pStyle w:val="ListParagraph"/>
        <w:autoSpaceDE w:val="0"/>
        <w:autoSpaceDN w:val="0"/>
        <w:adjustRightInd w:val="0"/>
        <w:spacing w:after="181" w:line="240" w:lineRule="auto"/>
        <w:ind w:left="0"/>
        <w:rPr>
          <w:rFonts w:ascii="Times New Roman" w:hAnsi="Times New Roman" w:cs="Times New Roman"/>
          <w:b/>
          <w:color w:val="000000"/>
          <w:sz w:val="24"/>
          <w:szCs w:val="24"/>
        </w:rPr>
      </w:pPr>
      <w:r w:rsidRPr="00C05108">
        <w:rPr>
          <w:rFonts w:ascii="Times New Roman" w:hAnsi="Times New Roman" w:cs="Times New Roman"/>
          <w:b/>
          <w:color w:val="000000"/>
          <w:sz w:val="24"/>
          <w:szCs w:val="24"/>
        </w:rPr>
        <w:t>TsunamiReady Community (TRC):</w:t>
      </w:r>
    </w:p>
    <w:p w:rsidR="00A1135D" w:rsidRDefault="00A1135D" w:rsidP="00A1135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activity credit criteria must be met.</w:t>
      </w:r>
    </w:p>
    <w:p w:rsidR="00A1135D" w:rsidRDefault="00A1135D" w:rsidP="00A1135D">
      <w:pPr>
        <w:autoSpaceDE w:val="0"/>
        <w:autoSpaceDN w:val="0"/>
        <w:adjustRightInd w:val="0"/>
        <w:spacing w:after="0" w:line="240" w:lineRule="auto"/>
        <w:rPr>
          <w:rFonts w:ascii="TimesNewRomanPSMT" w:hAnsi="TimesNewRomanPSMT" w:cs="TimesNewRomanPSMT"/>
          <w:color w:val="000000"/>
          <w:sz w:val="24"/>
          <w:szCs w:val="24"/>
        </w:rPr>
      </w:pPr>
    </w:p>
    <w:p w:rsidR="00A1135D" w:rsidRDefault="00A1135D" w:rsidP="00A1135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community must be designated as a TsunamiReady community by the NWS.</w:t>
      </w:r>
    </w:p>
    <w:p w:rsidR="00A1135D" w:rsidRDefault="00A1135D" w:rsidP="00A1135D">
      <w:pPr>
        <w:autoSpaceDE w:val="0"/>
        <w:autoSpaceDN w:val="0"/>
        <w:adjustRightInd w:val="0"/>
        <w:spacing w:after="0" w:line="240" w:lineRule="auto"/>
        <w:rPr>
          <w:rFonts w:ascii="TimesNewRomanPSMT" w:hAnsi="TimesNewRomanPSMT" w:cs="TimesNewRomanPSMT"/>
          <w:color w:val="000000"/>
          <w:sz w:val="24"/>
          <w:szCs w:val="24"/>
        </w:rPr>
      </w:pPr>
    </w:p>
    <w:p w:rsidR="00A1135D" w:rsidRDefault="00A1135D" w:rsidP="00A1135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community must meet the CRS tsunami hazards mapping requirements identified in</w:t>
      </w:r>
    </w:p>
    <w:p w:rsidR="00A1135D" w:rsidRDefault="00A1135D" w:rsidP="00A1135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 New Roman" w:hAnsi="Times New Roman" w:cs="Times New Roman"/>
          <w:i/>
          <w:iCs/>
          <w:color w:val="000000"/>
          <w:sz w:val="24"/>
          <w:szCs w:val="24"/>
        </w:rPr>
        <w:t>CRS Credit for Mitigation of Tsunami Hazards</w:t>
      </w:r>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w:t>
      </w:r>
    </w:p>
    <w:p w:rsidR="00A1135D" w:rsidRDefault="00A1135D" w:rsidP="00A1135D">
      <w:pPr>
        <w:autoSpaceDE w:val="0"/>
        <w:autoSpaceDN w:val="0"/>
        <w:adjustRightInd w:val="0"/>
        <w:spacing w:after="0" w:line="240" w:lineRule="auto"/>
        <w:rPr>
          <w:rFonts w:ascii="TimesNewRomanPSMT" w:hAnsi="TimesNewRomanPSMT" w:cs="TimesNewRomanPSMT"/>
          <w:color w:val="000000"/>
          <w:sz w:val="24"/>
          <w:szCs w:val="24"/>
        </w:rPr>
      </w:pPr>
    </w:p>
    <w:p w:rsidR="00A1135D" w:rsidRPr="00890740" w:rsidRDefault="00A1135D" w:rsidP="00A1135D">
      <w:pPr>
        <w:pStyle w:val="CM270"/>
        <w:numPr>
          <w:ilvl w:val="0"/>
          <w:numId w:val="29"/>
        </w:numPr>
        <w:ind w:left="720"/>
        <w:rPr>
          <w:color w:val="000000"/>
          <w:sz w:val="22"/>
          <w:szCs w:val="22"/>
        </w:rPr>
      </w:pPr>
      <w:r>
        <w:rPr>
          <w:color w:val="000000"/>
          <w:sz w:val="22"/>
          <w:szCs w:val="22"/>
        </w:rPr>
        <w:t>Compliance with the mapping requirements for special flood hazards credit, as described in CRS Credit for Management of Tsunami Hazards, sections 410TS and 430TS, and</w:t>
      </w:r>
      <w:r w:rsidRPr="00890740">
        <w:rPr>
          <w:color w:val="000000"/>
          <w:sz w:val="22"/>
          <w:szCs w:val="22"/>
        </w:rPr>
        <w:t xml:space="preserve">. </w:t>
      </w:r>
    </w:p>
    <w:p w:rsidR="00A1135D" w:rsidRPr="00890740" w:rsidRDefault="00A1135D" w:rsidP="00A1135D">
      <w:pPr>
        <w:pStyle w:val="CM342"/>
        <w:spacing w:after="270" w:line="238" w:lineRule="atLeast"/>
        <w:ind w:left="900"/>
        <w:rPr>
          <w:color w:val="000000"/>
          <w:sz w:val="22"/>
          <w:szCs w:val="22"/>
        </w:rPr>
      </w:pPr>
      <w:r w:rsidRPr="00890740">
        <w:rPr>
          <w:i/>
          <w:iCs/>
          <w:color w:val="000000"/>
          <w:sz w:val="22"/>
          <w:szCs w:val="22"/>
        </w:rPr>
        <w:t xml:space="preserve">[See Attachment </w:t>
      </w:r>
      <w:r>
        <w:rPr>
          <w:i/>
          <w:iCs/>
          <w:color w:val="000000"/>
          <w:sz w:val="22"/>
          <w:szCs w:val="22"/>
        </w:rPr>
        <w:t>_________________________</w:t>
      </w:r>
      <w:r w:rsidRPr="00890740">
        <w:rPr>
          <w:i/>
          <w:iCs/>
          <w:color w:val="000000"/>
          <w:sz w:val="22"/>
          <w:szCs w:val="22"/>
        </w:rPr>
        <w:t xml:space="preserve">____ pages </w:t>
      </w:r>
      <w:r>
        <w:rPr>
          <w:i/>
          <w:iCs/>
          <w:color w:val="000000"/>
          <w:sz w:val="22"/>
          <w:szCs w:val="22"/>
        </w:rPr>
        <w:t>______</w:t>
      </w:r>
      <w:r w:rsidRPr="00890740">
        <w:rPr>
          <w:i/>
          <w:iCs/>
          <w:color w:val="000000"/>
          <w:sz w:val="22"/>
          <w:szCs w:val="22"/>
        </w:rPr>
        <w:t xml:space="preserve">________________.] </w:t>
      </w:r>
    </w:p>
    <w:p w:rsidR="00A1135D" w:rsidRDefault="00A1135D" w:rsidP="00A1135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The community must have adopted a tsunami hazards operations plan that describes the</w:t>
      </w:r>
    </w:p>
    <w:p w:rsidR="00A1135D" w:rsidRDefault="00A1135D" w:rsidP="00A1135D">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color w:val="000000"/>
          <w:sz w:val="24"/>
          <w:szCs w:val="24"/>
        </w:rPr>
        <w:t>actions</w:t>
      </w:r>
      <w:proofErr w:type="gramEnd"/>
      <w:r>
        <w:rPr>
          <w:rFonts w:ascii="TimesNewRomanPSMT" w:hAnsi="TimesNewRomanPSMT" w:cs="TimesNewRomanPSMT"/>
          <w:color w:val="000000"/>
          <w:sz w:val="24"/>
          <w:szCs w:val="24"/>
        </w:rPr>
        <w:t xml:space="preserve"> the community is to take upon receiving a tsunami warning.</w:t>
      </w:r>
    </w:p>
    <w:p w:rsidR="00A1135D" w:rsidRPr="00890740" w:rsidRDefault="00A1135D" w:rsidP="00A1135D">
      <w:pPr>
        <w:pStyle w:val="Default"/>
        <w:rPr>
          <w:sz w:val="22"/>
          <w:szCs w:val="22"/>
        </w:rPr>
      </w:pPr>
    </w:p>
    <w:p w:rsidR="00A1135D" w:rsidRPr="00A1135D" w:rsidRDefault="00A1135D" w:rsidP="00A1135D">
      <w:pPr>
        <w:pStyle w:val="CM342"/>
        <w:numPr>
          <w:ilvl w:val="0"/>
          <w:numId w:val="29"/>
        </w:numPr>
        <w:spacing w:line="253" w:lineRule="atLeast"/>
        <w:ind w:left="720" w:right="910"/>
        <w:rPr>
          <w:color w:val="000000"/>
          <w:sz w:val="22"/>
          <w:szCs w:val="22"/>
        </w:rPr>
      </w:pPr>
      <w:r>
        <w:rPr>
          <w:color w:val="000000"/>
          <w:sz w:val="22"/>
          <w:szCs w:val="22"/>
        </w:rPr>
        <w:t>A copy of the adopted tsunami hazard operations plan or annex that addresses actions to take after a tsunami warning.</w:t>
      </w:r>
      <w:r>
        <w:rPr>
          <w:i/>
          <w:iCs/>
          <w:color w:val="000000"/>
          <w:sz w:val="22"/>
          <w:szCs w:val="22"/>
        </w:rPr>
        <w:t xml:space="preserve">   </w:t>
      </w:r>
      <w:r w:rsidRPr="00890740">
        <w:rPr>
          <w:i/>
          <w:iCs/>
          <w:color w:val="000000"/>
          <w:sz w:val="22"/>
          <w:szCs w:val="22"/>
        </w:rPr>
        <w:t xml:space="preserve"> </w:t>
      </w:r>
    </w:p>
    <w:p w:rsidR="00A1135D" w:rsidRPr="00890740" w:rsidRDefault="00A1135D" w:rsidP="00A1135D">
      <w:pPr>
        <w:pStyle w:val="CM342"/>
        <w:spacing w:line="253" w:lineRule="atLeast"/>
        <w:ind w:right="910"/>
        <w:rPr>
          <w:color w:val="000000"/>
          <w:sz w:val="22"/>
          <w:szCs w:val="22"/>
        </w:rPr>
      </w:pPr>
      <w:r>
        <w:rPr>
          <w:i/>
          <w:iCs/>
          <w:color w:val="000000"/>
          <w:sz w:val="22"/>
          <w:szCs w:val="22"/>
        </w:rPr>
        <w:tab/>
      </w:r>
      <w:r w:rsidRPr="00890740">
        <w:rPr>
          <w:i/>
          <w:iCs/>
          <w:color w:val="000000"/>
          <w:sz w:val="22"/>
          <w:szCs w:val="22"/>
        </w:rPr>
        <w:t xml:space="preserve">[See Attachment </w:t>
      </w:r>
      <w:r>
        <w:rPr>
          <w:i/>
          <w:iCs/>
          <w:color w:val="000000"/>
          <w:sz w:val="22"/>
          <w:szCs w:val="22"/>
        </w:rPr>
        <w:t>_______________________________</w:t>
      </w:r>
      <w:r w:rsidRPr="00890740">
        <w:rPr>
          <w:i/>
          <w:iCs/>
          <w:color w:val="000000"/>
          <w:sz w:val="22"/>
          <w:szCs w:val="22"/>
        </w:rPr>
        <w:t xml:space="preserve">pages </w:t>
      </w:r>
      <w:r>
        <w:rPr>
          <w:i/>
          <w:iCs/>
          <w:color w:val="000000"/>
          <w:sz w:val="22"/>
          <w:szCs w:val="22"/>
        </w:rPr>
        <w:t>_____</w:t>
      </w:r>
      <w:r w:rsidRPr="00890740">
        <w:rPr>
          <w:i/>
          <w:iCs/>
          <w:color w:val="000000"/>
          <w:sz w:val="22"/>
          <w:szCs w:val="22"/>
        </w:rPr>
        <w:t xml:space="preserve">________________.] </w:t>
      </w:r>
    </w:p>
    <w:p w:rsidR="00A1135D" w:rsidRDefault="00A1135D" w:rsidP="00A1135D">
      <w:pPr>
        <w:autoSpaceDE w:val="0"/>
        <w:autoSpaceDN w:val="0"/>
        <w:adjustRightInd w:val="0"/>
        <w:spacing w:after="0" w:line="240" w:lineRule="auto"/>
        <w:rPr>
          <w:rFonts w:ascii="TimesNewRomanPSMT" w:hAnsi="TimesNewRomanPSMT" w:cs="TimesNewRomanPSMT"/>
          <w:sz w:val="24"/>
          <w:szCs w:val="24"/>
        </w:rPr>
      </w:pPr>
    </w:p>
    <w:p w:rsidR="00A1135D" w:rsidRDefault="00A1135D" w:rsidP="00A113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 documentation is required of communities to demonstrate their TsunamiReady status.</w:t>
      </w:r>
    </w:p>
    <w:p w:rsidR="00A1135D" w:rsidRPr="009C4042" w:rsidRDefault="00A1135D" w:rsidP="00A1135D">
      <w:pPr>
        <w:autoSpaceDE w:val="0"/>
        <w:autoSpaceDN w:val="0"/>
        <w:adjustRightInd w:val="0"/>
        <w:spacing w:after="0" w:line="240" w:lineRule="auto"/>
        <w:rPr>
          <w:rFonts w:ascii="Times New Roman" w:hAnsi="Times New Roman" w:cs="Times New Roman"/>
          <w:color w:val="000000"/>
        </w:rPr>
      </w:pPr>
      <w:r>
        <w:rPr>
          <w:rFonts w:ascii="TimesNewRomanPSMT" w:hAnsi="TimesNewRomanPSMT" w:cs="TimesNewRomanPSMT"/>
          <w:sz w:val="24"/>
          <w:szCs w:val="24"/>
        </w:rPr>
        <w:t xml:space="preserve">Credit is confirmed based on the list of TsunamiReady communities posted on the </w:t>
      </w:r>
      <w:r w:rsidRPr="00A1135D">
        <w:rPr>
          <w:rFonts w:ascii="TimesNewRomanPSMT" w:hAnsi="TimesNewRomanPSMT" w:cs="TimesNewRomanPSMT"/>
          <w:sz w:val="24"/>
          <w:szCs w:val="24"/>
        </w:rPr>
        <w:t>National Weather Service</w:t>
      </w:r>
      <w:r>
        <w:rPr>
          <w:rFonts w:ascii="TimesNewRomanPSMT" w:hAnsi="TimesNewRomanPSMT" w:cs="TimesNewRomanPSMT"/>
          <w:sz w:val="24"/>
          <w:szCs w:val="24"/>
        </w:rPr>
        <w:t xml:space="preserve"> website.</w:t>
      </w:r>
    </w:p>
    <w:p w:rsidR="00DE40E8" w:rsidRPr="00890740" w:rsidRDefault="000F6F4E" w:rsidP="00DE40E8">
      <w:pPr>
        <w:pStyle w:val="Default"/>
        <w:spacing w:after="240"/>
      </w:pPr>
      <w:r w:rsidRPr="000F6F4E">
        <w:rPr>
          <w:b/>
          <w:bCs/>
          <w:noProof/>
        </w:rPr>
        <w:lastRenderedPageBreak/>
        <w:pict>
          <v:roundrect id="Rounded Rectangle 3" o:spid="_x0000_s1026" style="position:absolute;margin-left:266.4pt;margin-top:-.1pt;width:18pt;height:12.6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" filled="f" strokecolor="windowText" strokeweight="2pt">
            <v:path arrowok="t"/>
          </v:roundrect>
        </w:pict>
      </w:r>
      <w:r w:rsidRPr="000F6F4E">
        <w:rPr>
          <w:b/>
          <w:bCs/>
          <w:noProof/>
        </w:rPr>
        <w:pict>
          <v:roundrect id="Rounded Rectangle 2" o:spid="_x0000_s1036" style="position:absolute;margin-left:2in;margin-top:-.1pt;width:18pt;height:12.6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" filled="f" strokecolor="windowText" strokeweight="2pt">
            <v:path arrowok="t"/>
          </v:roundrect>
        </w:pict>
      </w:r>
      <w:r w:rsidRPr="000F6F4E">
        <w:rPr>
          <w:b/>
          <w:bCs/>
          <w:noProof/>
        </w:rPr>
        <w:pict>
          <v:roundrect id="Rounded Rectangle 1" o:spid="_x0000_s1035" style="position:absolute;margin-left:0;margin-top:-.1pt;width:18pt;height:12.6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" filled="f" strokecolor="windowText" strokeweight="2pt">
            <v:path arrowok="t"/>
          </v:roundrect>
        </w:pict>
      </w:r>
      <w:r w:rsidR="00DE40E8" w:rsidRPr="00890740">
        <w:rPr>
          <w:b/>
          <w:bCs/>
        </w:rPr>
        <w:t xml:space="preserve"> </w:t>
      </w:r>
      <w:r w:rsidR="00DE40E8">
        <w:rPr>
          <w:b/>
          <w:bCs/>
        </w:rPr>
        <w:t xml:space="preserve">       </w:t>
      </w:r>
      <w:r w:rsidR="00DE40E8" w:rsidRPr="00890740">
        <w:rPr>
          <w:b/>
          <w:bCs/>
        </w:rPr>
        <w:t>NEW</w:t>
      </w:r>
      <w:r w:rsidR="00DE40E8">
        <w:rPr>
          <w:b/>
          <w:bCs/>
        </w:rPr>
        <w:t xml:space="preserve"> </w:t>
      </w:r>
      <w:r w:rsidR="00DE40E8" w:rsidRPr="00890740">
        <w:rPr>
          <w:b/>
          <w:bCs/>
        </w:rPr>
        <w:t>APPLICATION</w:t>
      </w:r>
      <w:r w:rsidR="00DE40E8">
        <w:rPr>
          <w:b/>
          <w:bCs/>
        </w:rPr>
        <w:t xml:space="preserve">     </w:t>
      </w:r>
      <w:r w:rsidR="00DE40E8" w:rsidRPr="00890740">
        <w:rPr>
          <w:b/>
          <w:bCs/>
        </w:rPr>
        <w:t xml:space="preserve"> </w:t>
      </w:r>
      <w:r w:rsidR="00DE40E8">
        <w:rPr>
          <w:b/>
          <w:bCs/>
        </w:rPr>
        <w:t xml:space="preserve">   </w:t>
      </w:r>
      <w:r w:rsidR="00DE40E8" w:rsidRPr="00890740">
        <w:rPr>
          <w:b/>
          <w:bCs/>
        </w:rPr>
        <w:t>MODIFICATION</w:t>
      </w:r>
      <w:r w:rsidR="00DE40E8">
        <w:rPr>
          <w:b/>
          <w:bCs/>
        </w:rPr>
        <w:t xml:space="preserve">        </w:t>
      </w:r>
      <w:r w:rsidR="00DE40E8" w:rsidRPr="00890740">
        <w:rPr>
          <w:b/>
          <w:bCs/>
        </w:rPr>
        <w:t xml:space="preserve">  CYCLE DOCUMENTATION</w:t>
      </w:r>
    </w:p>
    <w:p w:rsidR="00DE40E8" w:rsidRDefault="00DE40E8" w:rsidP="00DE40E8">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sidRPr="00FB00A6">
        <w:rPr>
          <w:rFonts w:ascii="Times New Roman" w:eastAsia="Times New Roman" w:hAnsi="Times New Roman" w:cs="Times New Roman"/>
        </w:rPr>
        <w:t xml:space="preserve">Provide this </w:t>
      </w:r>
      <w:r w:rsidR="00A74F5A">
        <w:rPr>
          <w:rFonts w:ascii="Times New Roman" w:eastAsia="Times New Roman" w:hAnsi="Times New Roman" w:cs="Times New Roman"/>
        </w:rPr>
        <w:t>checklist</w:t>
      </w:r>
      <w:r w:rsidRPr="00FB00A6">
        <w:rPr>
          <w:rFonts w:ascii="Times New Roman" w:eastAsia="Times New Roman" w:hAnsi="Times New Roman" w:cs="Times New Roman"/>
        </w:rPr>
        <w:t xml:space="preserve"> and the following for each item checked:</w:t>
      </w:r>
    </w:p>
    <w:p w:rsidR="00DE40E8" w:rsidRPr="00FB00A6" w:rsidRDefault="000F6F4E" w:rsidP="00DE40E8">
      <w:pPr>
        <w:keepLines/>
        <w:tabs>
          <w:tab w:val="left" w:pos="360"/>
          <w:tab w:val="left" w:pos="540"/>
          <w:tab w:val="left" w:pos="720"/>
          <w:tab w:val="left" w:pos="1080"/>
          <w:tab w:val="left" w:pos="1440"/>
          <w:tab w:val="center" w:pos="4680"/>
          <w:tab w:val="right" w:pos="9360"/>
        </w:tabs>
        <w:spacing w:after="120" w:line="240" w:lineRule="auto"/>
        <w:ind w:left="720" w:hanging="270"/>
        <w:rPr>
          <w:rFonts w:ascii="Times New Roman" w:eastAsia="Times New Roman" w:hAnsi="Times New Roman" w:cs="Times New Roman"/>
        </w:rPr>
      </w:pPr>
      <w:r w:rsidRPr="000F6F4E">
        <w:rPr>
          <w:rFonts w:eastAsiaTheme="minorHAnsi"/>
          <w:b/>
          <w:bCs/>
          <w:noProof/>
        </w:rPr>
        <w:pict>
          <v:roundrect id="Rounded Rectangle 8" o:spid="_x0000_s1034" style="position:absolute;left:0;text-align:left;margin-left:-.6pt;margin-top:.4pt;width:18pt;height:12.6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" filled="f" strokecolor="windowText" strokeweight="2pt">
            <v:path arrowok="t"/>
          </v:roundrect>
        </w:pict>
      </w:r>
      <w:r w:rsidR="00DE40E8" w:rsidRPr="00FB00A6">
        <w:rPr>
          <w:rFonts w:ascii="Times New Roman" w:eastAsia="Times New Roman" w:hAnsi="Times New Roman" w:cs="Times New Roman"/>
        </w:rPr>
        <w:tab/>
        <w:t>(1) A CD with the document</w:t>
      </w:r>
      <w:r w:rsidR="00DE40E8">
        <w:rPr>
          <w:rFonts w:ascii="Times New Roman" w:eastAsia="Times New Roman" w:hAnsi="Times New Roman" w:cs="Times New Roman"/>
        </w:rPr>
        <w:t>s</w:t>
      </w:r>
      <w:r w:rsidR="00DE40E8" w:rsidRPr="00FB00A6">
        <w:rPr>
          <w:rFonts w:ascii="Times New Roman" w:eastAsia="Times New Roman" w:hAnsi="Times New Roman" w:cs="Times New Roman"/>
        </w:rPr>
        <w:t>. Note the file name and the appropriate page</w:t>
      </w:r>
      <w:r w:rsidR="00DE40E8">
        <w:rPr>
          <w:rFonts w:ascii="Times New Roman" w:eastAsia="Times New Roman" w:hAnsi="Times New Roman" w:cs="Times New Roman"/>
        </w:rPr>
        <w:t>s</w:t>
      </w:r>
      <w:r w:rsidR="00DE40E8" w:rsidRPr="00FB00A6">
        <w:rPr>
          <w:rFonts w:ascii="Times New Roman" w:eastAsia="Times New Roman" w:hAnsi="Times New Roman" w:cs="Times New Roman"/>
        </w:rPr>
        <w:t xml:space="preserve"> and section number</w:t>
      </w:r>
      <w:r w:rsidR="00DE40E8">
        <w:rPr>
          <w:rFonts w:ascii="Times New Roman" w:eastAsia="Times New Roman" w:hAnsi="Times New Roman" w:cs="Times New Roman"/>
        </w:rPr>
        <w:t>s</w:t>
      </w:r>
      <w:r w:rsidR="00DE40E8" w:rsidRPr="00FB00A6">
        <w:rPr>
          <w:rFonts w:ascii="Times New Roman" w:eastAsia="Times New Roman" w:hAnsi="Times New Roman" w:cs="Times New Roman"/>
        </w:rPr>
        <w:t>, or</w:t>
      </w:r>
    </w:p>
    <w:p w:rsidR="00DE40E8" w:rsidRPr="00FB00A6" w:rsidRDefault="000F6F4E" w:rsidP="00DE40E8">
      <w:pPr>
        <w:keepLines/>
        <w:tabs>
          <w:tab w:val="left" w:pos="360"/>
          <w:tab w:val="left" w:pos="720"/>
          <w:tab w:val="left" w:pos="1080"/>
          <w:tab w:val="left" w:pos="1440"/>
          <w:tab w:val="center" w:pos="4680"/>
          <w:tab w:val="right" w:pos="9360"/>
        </w:tabs>
        <w:spacing w:after="120" w:line="240" w:lineRule="auto"/>
        <w:ind w:left="720" w:hanging="720"/>
        <w:rPr>
          <w:rFonts w:ascii="Times New Roman" w:eastAsia="Times New Roman" w:hAnsi="Times New Roman" w:cs="Times New Roman"/>
        </w:rPr>
      </w:pPr>
      <w:r w:rsidRPr="000F6F4E">
        <w:rPr>
          <w:rFonts w:eastAsiaTheme="minorHAnsi"/>
          <w:b/>
          <w:bCs/>
          <w:noProof/>
        </w:rPr>
        <w:pict>
          <v:roundrect id="Rounded Rectangle 9" o:spid="_x0000_s1033" style="position:absolute;left:0;text-align:left;margin-left:0;margin-top:.95pt;width:18pt;height:12.6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" filled="f" strokecolor="windowText" strokeweight="2pt">
            <v:path arrowok="t"/>
          </v:roundrect>
        </w:pict>
      </w:r>
      <w:r w:rsidR="00DE40E8" w:rsidRPr="00FB00A6">
        <w:rPr>
          <w:rFonts w:ascii="Times New Roman" w:eastAsia="Times New Roman" w:hAnsi="Times New Roman" w:cs="Times New Roman"/>
        </w:rPr>
        <w:tab/>
      </w:r>
      <w:r w:rsidR="00DE40E8">
        <w:rPr>
          <w:rFonts w:ascii="Times New Roman" w:eastAsia="Times New Roman" w:hAnsi="Times New Roman" w:cs="Times New Roman"/>
        </w:rPr>
        <w:t xml:space="preserve">   </w:t>
      </w:r>
      <w:r w:rsidR="00DE40E8" w:rsidRPr="00FB00A6">
        <w:rPr>
          <w:rFonts w:ascii="Times New Roman" w:eastAsia="Times New Roman" w:hAnsi="Times New Roman" w:cs="Times New Roman"/>
        </w:rPr>
        <w:t>(2) The URL for on-line document</w:t>
      </w:r>
      <w:r w:rsidR="00DE40E8">
        <w:rPr>
          <w:rFonts w:ascii="Times New Roman" w:eastAsia="Times New Roman" w:hAnsi="Times New Roman" w:cs="Times New Roman"/>
        </w:rPr>
        <w:t>s</w:t>
      </w:r>
      <w:r w:rsidR="00DE40E8" w:rsidRPr="00FB00A6">
        <w:rPr>
          <w:rFonts w:ascii="Times New Roman" w:eastAsia="Times New Roman" w:hAnsi="Times New Roman" w:cs="Times New Roman"/>
        </w:rPr>
        <w:t xml:space="preserve"> with the appropriate page</w:t>
      </w:r>
      <w:r w:rsidR="00DE40E8">
        <w:rPr>
          <w:rFonts w:ascii="Times New Roman" w:eastAsia="Times New Roman" w:hAnsi="Times New Roman" w:cs="Times New Roman"/>
        </w:rPr>
        <w:t>s</w:t>
      </w:r>
      <w:r w:rsidR="00DE40E8" w:rsidRPr="00FB00A6">
        <w:rPr>
          <w:rFonts w:ascii="Times New Roman" w:eastAsia="Times New Roman" w:hAnsi="Times New Roman" w:cs="Times New Roman"/>
        </w:rPr>
        <w:t xml:space="preserve"> and section number</w:t>
      </w:r>
      <w:r w:rsidR="00DE40E8">
        <w:rPr>
          <w:rFonts w:ascii="Times New Roman" w:eastAsia="Times New Roman" w:hAnsi="Times New Roman" w:cs="Times New Roman"/>
        </w:rPr>
        <w:t>s</w:t>
      </w:r>
      <w:r w:rsidR="00DE40E8" w:rsidRPr="00FB00A6">
        <w:rPr>
          <w:rFonts w:ascii="Times New Roman" w:eastAsia="Times New Roman" w:hAnsi="Times New Roman" w:cs="Times New Roman"/>
        </w:rPr>
        <w:t xml:space="preserve"> noted here, or </w:t>
      </w:r>
    </w:p>
    <w:p w:rsidR="00DE40E8" w:rsidRPr="00FB00A6" w:rsidRDefault="000F6F4E" w:rsidP="00DE40E8">
      <w:pPr>
        <w:keepLines/>
        <w:tabs>
          <w:tab w:val="left" w:pos="360"/>
          <w:tab w:val="left" w:pos="720"/>
          <w:tab w:val="left" w:pos="1080"/>
          <w:tab w:val="left" w:pos="1440"/>
          <w:tab w:val="center" w:pos="4680"/>
          <w:tab w:val="right" w:pos="9360"/>
        </w:tabs>
        <w:spacing w:after="120" w:line="240" w:lineRule="auto"/>
        <w:rPr>
          <w:rFonts w:ascii="Times New Roman" w:eastAsia="Times New Roman" w:hAnsi="Times New Roman" w:cs="Times New Roman"/>
        </w:rPr>
      </w:pPr>
      <w:r w:rsidRPr="000F6F4E">
        <w:rPr>
          <w:rFonts w:eastAsiaTheme="minorHAnsi"/>
          <w:b/>
          <w:bCs/>
          <w:noProof/>
        </w:rPr>
        <w:pict>
          <v:roundrect id="Rounded Rectangle 10" o:spid="_x0000_s1032" style="position:absolute;margin-left:-.6pt;margin-top:1.5pt;width:18pt;height:12.6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" filled="f" strokecolor="windowText" strokeweight="2pt">
            <v:path arrowok="t"/>
          </v:roundrect>
        </w:pict>
      </w:r>
      <w:r w:rsidR="00DE40E8" w:rsidRPr="00FB00A6">
        <w:rPr>
          <w:rFonts w:ascii="Times New Roman" w:eastAsia="Times New Roman" w:hAnsi="Times New Roman" w:cs="Times New Roman"/>
        </w:rPr>
        <w:tab/>
      </w:r>
      <w:r w:rsidR="00DE40E8">
        <w:rPr>
          <w:rFonts w:ascii="Times New Roman" w:eastAsia="Times New Roman" w:hAnsi="Times New Roman" w:cs="Times New Roman"/>
        </w:rPr>
        <w:t xml:space="preserve">   </w:t>
      </w:r>
      <w:r w:rsidR="00DE40E8" w:rsidRPr="00FB00A6">
        <w:rPr>
          <w:rFonts w:ascii="Times New Roman" w:eastAsia="Times New Roman" w:hAnsi="Times New Roman" w:cs="Times New Roman"/>
        </w:rPr>
        <w:t>(3) A paper copy of the document</w:t>
      </w:r>
      <w:r w:rsidR="00DE40E8">
        <w:rPr>
          <w:rFonts w:ascii="Times New Roman" w:eastAsia="Times New Roman" w:hAnsi="Times New Roman" w:cs="Times New Roman"/>
        </w:rPr>
        <w:t>s</w:t>
      </w:r>
      <w:r w:rsidR="00DE40E8" w:rsidRPr="00FB00A6">
        <w:rPr>
          <w:rFonts w:ascii="Times New Roman" w:eastAsia="Times New Roman" w:hAnsi="Times New Roman" w:cs="Times New Roman"/>
        </w:rPr>
        <w:t xml:space="preserve"> with the appropriate acronym marked in the margin.</w:t>
      </w:r>
    </w:p>
    <w:p w:rsidR="00DE40E8" w:rsidRDefault="000F6F4E" w:rsidP="00DE40E8">
      <w:pPr>
        <w:keepLines/>
        <w:tabs>
          <w:tab w:val="left" w:pos="810"/>
          <w:tab w:val="left" w:pos="1440"/>
          <w:tab w:val="center" w:pos="4680"/>
          <w:tab w:val="right" w:pos="9360"/>
        </w:tabs>
        <w:spacing w:after="120" w:line="240" w:lineRule="auto"/>
        <w:ind w:left="810" w:hanging="720"/>
        <w:rPr>
          <w:rFonts w:ascii="Times New Roman" w:eastAsia="Times New Roman" w:hAnsi="Times New Roman" w:cs="Times New Roman"/>
        </w:rPr>
      </w:pPr>
      <w:r w:rsidRPr="000F6F4E">
        <w:rPr>
          <w:rFonts w:eastAsiaTheme="minorHAnsi"/>
          <w:b/>
          <w:bCs/>
          <w:noProof/>
        </w:rPr>
        <w:pict>
          <v:roundrect id="Rounded Rectangle 11" o:spid="_x0000_s1031" style="position:absolute;left:0;text-align:left;margin-left:0;margin-top:2.05pt;width:18pt;height:12.6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" filled="f" strokecolor="windowText" strokeweight="2pt">
            <v:path arrowok="t"/>
          </v:roundrect>
        </w:pict>
      </w:r>
      <w:r w:rsidR="00DE40E8" w:rsidRPr="00FB00A6">
        <w:rPr>
          <w:rFonts w:ascii="Times New Roman" w:eastAsia="Times New Roman" w:hAnsi="Times New Roman" w:cs="Times New Roman"/>
        </w:rPr>
        <w:t xml:space="preserve">       </w:t>
      </w:r>
      <w:r w:rsidR="00DE40E8">
        <w:rPr>
          <w:rFonts w:ascii="Times New Roman" w:eastAsia="Times New Roman" w:hAnsi="Times New Roman" w:cs="Times New Roman"/>
        </w:rPr>
        <w:t xml:space="preserve"> </w:t>
      </w:r>
      <w:r w:rsidR="00DE40E8" w:rsidRPr="00FB00A6">
        <w:rPr>
          <w:rFonts w:ascii="Times New Roman" w:eastAsia="Times New Roman" w:hAnsi="Times New Roman" w:cs="Times New Roman"/>
        </w:rPr>
        <w:t xml:space="preserve">(4) A copy or URL link to the Comprehensive Emergency Management Plan, Emergency Management Plan, or similar plan through which the community is applying for Activity 610 credit. </w:t>
      </w:r>
    </w:p>
    <w:p w:rsidR="00DE40E8" w:rsidRPr="00FB00A6" w:rsidRDefault="00DE40E8" w:rsidP="00DE40E8">
      <w:pPr>
        <w:keepLines/>
        <w:tabs>
          <w:tab w:val="left" w:pos="540"/>
          <w:tab w:val="left" w:pos="1440"/>
          <w:tab w:val="center" w:pos="4680"/>
          <w:tab w:val="right" w:pos="9360"/>
        </w:tabs>
        <w:spacing w:after="120" w:line="240" w:lineRule="auto"/>
        <w:ind w:left="810" w:hanging="900"/>
        <w:rPr>
          <w:rFonts w:ascii="Times New Roman" w:eastAsia="Times New Roman" w:hAnsi="Times New Roman" w:cs="Times New Roman"/>
        </w:rPr>
      </w:pPr>
      <w:r>
        <w:rPr>
          <w:rFonts w:ascii="Times New Roman" w:eastAsia="Times New Roman" w:hAnsi="Times New Roman" w:cs="Times New Roman"/>
        </w:rPr>
        <w:t xml:space="preserve">           (5)</w:t>
      </w:r>
      <w:r w:rsidRPr="00FB00A6">
        <w:rPr>
          <w:rFonts w:ascii="Times New Roman" w:eastAsia="Times New Roman" w:hAnsi="Times New Roman" w:cs="Times New Roman"/>
        </w:rPr>
        <w:t xml:space="preserve"> If the community is included in another jurisdiction’s plan (which implements a multi-</w:t>
      </w:r>
      <w:r>
        <w:rPr>
          <w:rFonts w:ascii="Times New Roman" w:eastAsia="Times New Roman" w:hAnsi="Times New Roman" w:cs="Times New Roman"/>
        </w:rPr>
        <w:t xml:space="preserve"> jurisdictional</w:t>
      </w:r>
      <w:r w:rsidRPr="00FB00A6">
        <w:rPr>
          <w:rFonts w:ascii="Times New Roman" w:eastAsia="Times New Roman" w:hAnsi="Times New Roman" w:cs="Times New Roman"/>
        </w:rPr>
        <w:t xml:space="preserve"> flood warning program), then:</w:t>
      </w:r>
    </w:p>
    <w:p w:rsidR="00DE40E8" w:rsidRPr="00FB00A6" w:rsidRDefault="000F6F4E" w:rsidP="00DE40E8">
      <w:pPr>
        <w:keepLines/>
        <w:tabs>
          <w:tab w:val="left" w:pos="630"/>
          <w:tab w:val="left" w:pos="720"/>
          <w:tab w:val="left" w:pos="1440"/>
          <w:tab w:val="center" w:pos="4680"/>
          <w:tab w:val="right" w:pos="9360"/>
        </w:tabs>
        <w:spacing w:after="120" w:line="240" w:lineRule="auto"/>
        <w:ind w:left="1170" w:hanging="810"/>
        <w:rPr>
          <w:rFonts w:ascii="Times New Roman" w:eastAsia="Times New Roman" w:hAnsi="Times New Roman" w:cs="Times New Roman"/>
        </w:rPr>
      </w:pPr>
      <w:r w:rsidRPr="000F6F4E">
        <w:rPr>
          <w:rFonts w:eastAsiaTheme="minorHAnsi"/>
          <w:b/>
          <w:bCs/>
          <w:noProof/>
        </w:rPr>
        <w:pict>
          <v:roundrect id="Rounded Rectangle 13" o:spid="_x0000_s1030" style="position:absolute;left:0;text-align:left;margin-left:0;margin-top:1.2pt;width:18pt;height:12.6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" filled="f" strokecolor="windowText" strokeweight="2pt">
            <v:path arrowok="t"/>
          </v:roundrect>
        </w:pict>
      </w:r>
      <w:r w:rsidR="00DE40E8" w:rsidRPr="00FB00A6">
        <w:rPr>
          <w:rFonts w:ascii="Times New Roman" w:eastAsia="Times New Roman" w:hAnsi="Times New Roman" w:cs="Times New Roman"/>
        </w:rPr>
        <w:tab/>
      </w:r>
      <w:r w:rsidR="00DE40E8" w:rsidRPr="00FB00A6">
        <w:rPr>
          <w:rFonts w:ascii="Times New Roman" w:eastAsia="Times New Roman" w:hAnsi="Times New Roman" w:cs="Times New Roman"/>
        </w:rPr>
        <w:tab/>
      </w:r>
      <w:r w:rsidR="00DE40E8">
        <w:rPr>
          <w:rFonts w:ascii="Times New Roman" w:eastAsia="Times New Roman" w:hAnsi="Times New Roman" w:cs="Times New Roman"/>
        </w:rPr>
        <w:t xml:space="preserve">   </w:t>
      </w:r>
      <w:r w:rsidR="00DE40E8" w:rsidRPr="00FB00A6">
        <w:rPr>
          <w:rFonts w:ascii="Times New Roman" w:eastAsia="Times New Roman" w:hAnsi="Times New Roman" w:cs="Times New Roman"/>
        </w:rPr>
        <w:t xml:space="preserve">(a) A copy of </w:t>
      </w:r>
      <w:r w:rsidR="00DE40E8">
        <w:rPr>
          <w:rFonts w:ascii="Times New Roman" w:eastAsia="Times New Roman" w:hAnsi="Times New Roman" w:cs="Times New Roman"/>
        </w:rPr>
        <w:t>a</w:t>
      </w:r>
      <w:r w:rsidR="00DE40E8" w:rsidRPr="00FB00A6">
        <w:rPr>
          <w:rFonts w:ascii="Times New Roman" w:eastAsia="Times New Roman" w:hAnsi="Times New Roman" w:cs="Times New Roman"/>
        </w:rPr>
        <w:t xml:space="preserve"> resolution or memorandum of agreement </w:t>
      </w:r>
      <w:r w:rsidR="00DE40E8">
        <w:rPr>
          <w:rFonts w:ascii="Times New Roman" w:eastAsia="Times New Roman" w:hAnsi="Times New Roman" w:cs="Times New Roman"/>
        </w:rPr>
        <w:t>that specifies the community’s responsibilities must be included</w:t>
      </w:r>
      <w:r w:rsidR="00DE40E8" w:rsidRPr="00FB00A6">
        <w:rPr>
          <w:rFonts w:ascii="Times New Roman" w:eastAsia="Times New Roman" w:hAnsi="Times New Roman" w:cs="Times New Roman"/>
        </w:rPr>
        <w:t>, or</w:t>
      </w:r>
    </w:p>
    <w:p w:rsidR="00DE40E8" w:rsidRPr="00FB00A6" w:rsidRDefault="000F6F4E" w:rsidP="00DE40E8">
      <w:pPr>
        <w:pStyle w:val="CM342"/>
        <w:spacing w:after="270" w:line="280" w:lineRule="atLeast"/>
        <w:ind w:left="1170" w:hanging="450"/>
        <w:rPr>
          <w:rFonts w:eastAsia="Times New Roman"/>
          <w:sz w:val="22"/>
          <w:szCs w:val="22"/>
        </w:rPr>
      </w:pPr>
      <w:r w:rsidRPr="000F6F4E">
        <w:rPr>
          <w:rFonts w:eastAsiaTheme="minorHAnsi"/>
          <w:b/>
          <w:bCs/>
          <w:noProof/>
          <w:sz w:val="23"/>
          <w:szCs w:val="23"/>
        </w:rPr>
        <w:pict>
          <v:line id="Straight Connector 5" o:spid="_x0000_s1028" style="position:absolute;left:0;text-align:left;flip:y;z-index:251666432;visibility:visible" from="-6.2pt,62.9pt" to="46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" strokecolor="windowText" strokeweight="3pt">
            <o:lock v:ext="edit" shapetype="f"/>
          </v:line>
        </w:pict>
      </w:r>
      <w:r w:rsidRPr="000F6F4E">
        <w:rPr>
          <w:rFonts w:eastAsiaTheme="minorHAnsi"/>
          <w:b/>
          <w:bCs/>
          <w:noProof/>
        </w:rPr>
        <w:pict>
          <v:roundrect id="Rounded Rectangle 12" o:spid="_x0000_s1029" style="position:absolute;left:0;text-align:left;margin-left:0;margin-top:4.15pt;width:18pt;height:12.6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" filled="f" strokecolor="windowText" strokeweight="2pt">
            <v:path arrowok="t"/>
          </v:roundrect>
        </w:pict>
      </w:r>
      <w:r w:rsidR="00DE40E8">
        <w:rPr>
          <w:rFonts w:eastAsia="Times New Roman"/>
          <w:sz w:val="22"/>
          <w:szCs w:val="22"/>
        </w:rPr>
        <w:t xml:space="preserve">   </w:t>
      </w:r>
      <w:r w:rsidR="00DE40E8" w:rsidRPr="00FB00A6">
        <w:rPr>
          <w:rFonts w:eastAsia="Times New Roman"/>
          <w:sz w:val="22"/>
          <w:szCs w:val="22"/>
        </w:rPr>
        <w:t>(b) A statement from the applicant community’s  Emergency Manager or a similar community   program designee must be submitted which lists those flood warning and response activity elements that are undertaken by the applicant community and those activities that are undertaken by the other jurisdiction on behalf of the applicant community.</w:t>
      </w:r>
    </w:p>
    <w:p w:rsidR="00DE40E8" w:rsidRDefault="00DE40E8" w:rsidP="00DE40E8">
      <w:pPr>
        <w:pStyle w:val="CM342"/>
        <w:rPr>
          <w:b/>
          <w:bCs/>
          <w:color w:val="000000"/>
          <w:sz w:val="22"/>
          <w:szCs w:val="22"/>
        </w:rPr>
      </w:pPr>
    </w:p>
    <w:p w:rsidR="00DE40E8" w:rsidRDefault="00DE40E8" w:rsidP="00DE40E8">
      <w:pPr>
        <w:pStyle w:val="ListParagraph"/>
        <w:autoSpaceDE w:val="0"/>
        <w:autoSpaceDN w:val="0"/>
        <w:adjustRightInd w:val="0"/>
        <w:spacing w:after="0" w:line="240" w:lineRule="auto"/>
        <w:ind w:left="360"/>
        <w:rPr>
          <w:rFonts w:ascii="Times New Roman" w:hAnsi="Times New Roman" w:cs="Times New Roman"/>
          <w:color w:val="00000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16"/>
        <w:gridCol w:w="3970"/>
        <w:gridCol w:w="4670"/>
      </w:tblGrid>
      <w:tr w:rsidR="003219C4" w:rsidRPr="003219C4" w:rsidTr="009D385C">
        <w:trPr>
          <w:jc w:val="center"/>
        </w:trPr>
        <w:tc>
          <w:tcPr>
            <w:tcW w:w="1116" w:type="dxa"/>
            <w:noWrap/>
            <w:vAlign w:val="center"/>
          </w:tcPr>
          <w:p w:rsidR="003219C4" w:rsidRPr="003219C4" w:rsidRDefault="003219C4" w:rsidP="003219C4">
            <w:pPr>
              <w:rPr>
                <w:rFonts w:ascii="Times New Roman" w:hAnsi="Times New Roman" w:cs="Times New Roman"/>
                <w:i/>
                <w:color w:val="000000"/>
              </w:rPr>
            </w:pPr>
          </w:p>
        </w:tc>
        <w:tc>
          <w:tcPr>
            <w:tcW w:w="3970" w:type="dxa"/>
            <w:noWrap/>
            <w:vAlign w:val="center"/>
          </w:tcPr>
          <w:p w:rsidR="003219C4" w:rsidRPr="003219C4" w:rsidRDefault="003219C4" w:rsidP="003219C4">
            <w:pPr>
              <w:rPr>
                <w:rFonts w:ascii="Times New Roman" w:hAnsi="Times New Roman" w:cs="Times New Roman"/>
                <w:color w:val="000000"/>
              </w:rPr>
            </w:pPr>
            <w:r w:rsidRPr="003219C4">
              <w:rPr>
                <w:rFonts w:ascii="Times New Roman" w:hAnsi="Times New Roman" w:cs="Times New Roman"/>
                <w:bCs/>
                <w:color w:val="000000"/>
              </w:rPr>
              <w:t>CRS Coordinator</w:t>
            </w:r>
            <w:r w:rsidRPr="003219C4">
              <w:rPr>
                <w:rFonts w:ascii="Times New Roman" w:hAnsi="Times New Roman" w:cs="Times New Roman"/>
                <w:color w:val="000000"/>
              </w:rPr>
              <w:t xml:space="preserve"> </w:t>
            </w:r>
          </w:p>
        </w:tc>
        <w:tc>
          <w:tcPr>
            <w:tcW w:w="4670" w:type="dxa"/>
            <w:noWrap/>
          </w:tcPr>
          <w:p w:rsidR="003219C4" w:rsidRPr="003219C4" w:rsidRDefault="003219C4" w:rsidP="003219C4">
            <w:pPr>
              <w:rPr>
                <w:rFonts w:ascii="Times New Roman" w:hAnsi="Times New Roman" w:cs="Times New Roman"/>
                <w:color w:val="000000"/>
              </w:rPr>
            </w:pPr>
            <w:r w:rsidRPr="003219C4">
              <w:rPr>
                <w:rFonts w:ascii="Times New Roman" w:hAnsi="Times New Roman" w:cs="Times New Roman"/>
                <w:bCs/>
                <w:color w:val="000000"/>
              </w:rPr>
              <w:t>Emergency Manager</w:t>
            </w:r>
          </w:p>
        </w:tc>
      </w:tr>
      <w:tr w:rsidR="003219C4" w:rsidRPr="003219C4" w:rsidTr="009D385C">
        <w:trPr>
          <w:trHeight w:val="494"/>
          <w:jc w:val="center"/>
        </w:trPr>
        <w:tc>
          <w:tcPr>
            <w:tcW w:w="1116" w:type="dxa"/>
            <w:noWrap/>
            <w:vAlign w:val="center"/>
          </w:tcPr>
          <w:p w:rsidR="003219C4" w:rsidRPr="003219C4" w:rsidRDefault="003219C4" w:rsidP="003219C4">
            <w:pPr>
              <w:rPr>
                <w:rFonts w:ascii="Times New Roman" w:hAnsi="Times New Roman" w:cs="Times New Roman"/>
                <w:color w:val="000000"/>
              </w:rPr>
            </w:pPr>
            <w:r w:rsidRPr="003219C4">
              <w:rPr>
                <w:rFonts w:ascii="Times New Roman" w:hAnsi="Times New Roman" w:cs="Times New Roman"/>
                <w:color w:val="000000"/>
              </w:rPr>
              <w:t>Name</w:t>
            </w:r>
          </w:p>
        </w:tc>
        <w:tc>
          <w:tcPr>
            <w:tcW w:w="3970" w:type="dxa"/>
            <w:vAlign w:val="center"/>
          </w:tcPr>
          <w:p w:rsidR="003219C4" w:rsidRPr="003219C4" w:rsidRDefault="003219C4" w:rsidP="003219C4">
            <w:pPr>
              <w:rPr>
                <w:rFonts w:ascii="Times New Roman" w:hAnsi="Times New Roman" w:cs="Times New Roman"/>
                <w:color w:val="000000"/>
              </w:rPr>
            </w:pPr>
          </w:p>
        </w:tc>
        <w:tc>
          <w:tcPr>
            <w:tcW w:w="4670" w:type="dxa"/>
            <w:noWrap/>
          </w:tcPr>
          <w:p w:rsidR="003219C4" w:rsidRPr="003219C4" w:rsidRDefault="003219C4" w:rsidP="003219C4">
            <w:pPr>
              <w:rPr>
                <w:rFonts w:ascii="Times New Roman" w:hAnsi="Times New Roman" w:cs="Times New Roman"/>
                <w:color w:val="000000"/>
              </w:rPr>
            </w:pPr>
          </w:p>
        </w:tc>
      </w:tr>
      <w:tr w:rsidR="003219C4" w:rsidRPr="003219C4" w:rsidTr="009D385C">
        <w:trPr>
          <w:jc w:val="center"/>
        </w:trPr>
        <w:tc>
          <w:tcPr>
            <w:tcW w:w="1116" w:type="dxa"/>
            <w:noWrap/>
            <w:vAlign w:val="center"/>
          </w:tcPr>
          <w:p w:rsidR="003219C4" w:rsidRPr="003219C4" w:rsidRDefault="003219C4" w:rsidP="003219C4">
            <w:pPr>
              <w:rPr>
                <w:rFonts w:ascii="Times New Roman" w:hAnsi="Times New Roman" w:cs="Times New Roman"/>
                <w:color w:val="000000"/>
              </w:rPr>
            </w:pPr>
            <w:r w:rsidRPr="003219C4">
              <w:rPr>
                <w:rFonts w:ascii="Times New Roman" w:hAnsi="Times New Roman" w:cs="Times New Roman"/>
                <w:color w:val="000000"/>
              </w:rPr>
              <w:t>Title</w:t>
            </w:r>
          </w:p>
        </w:tc>
        <w:tc>
          <w:tcPr>
            <w:tcW w:w="3970" w:type="dxa"/>
            <w:vAlign w:val="center"/>
          </w:tcPr>
          <w:p w:rsidR="003219C4" w:rsidRPr="003219C4" w:rsidRDefault="003219C4" w:rsidP="003219C4">
            <w:pPr>
              <w:rPr>
                <w:rFonts w:ascii="Times New Roman" w:hAnsi="Times New Roman" w:cs="Times New Roman"/>
                <w:color w:val="000000"/>
              </w:rPr>
            </w:pPr>
          </w:p>
        </w:tc>
        <w:tc>
          <w:tcPr>
            <w:tcW w:w="4670" w:type="dxa"/>
            <w:noWrap/>
          </w:tcPr>
          <w:p w:rsidR="003219C4" w:rsidRPr="003219C4" w:rsidRDefault="003219C4" w:rsidP="003219C4">
            <w:pPr>
              <w:rPr>
                <w:rFonts w:ascii="Times New Roman" w:hAnsi="Times New Roman" w:cs="Times New Roman"/>
                <w:color w:val="000000"/>
              </w:rPr>
            </w:pPr>
          </w:p>
        </w:tc>
      </w:tr>
      <w:tr w:rsidR="003219C4" w:rsidRPr="003219C4" w:rsidTr="009D385C">
        <w:trPr>
          <w:jc w:val="center"/>
        </w:trPr>
        <w:tc>
          <w:tcPr>
            <w:tcW w:w="1116" w:type="dxa"/>
            <w:vMerge w:val="restart"/>
            <w:noWrap/>
          </w:tcPr>
          <w:p w:rsidR="003219C4" w:rsidRPr="003219C4" w:rsidRDefault="003219C4" w:rsidP="003219C4">
            <w:pPr>
              <w:rPr>
                <w:rFonts w:ascii="Times New Roman" w:hAnsi="Times New Roman" w:cs="Times New Roman"/>
                <w:color w:val="000000"/>
              </w:rPr>
            </w:pPr>
            <w:r w:rsidRPr="003219C4">
              <w:rPr>
                <w:rFonts w:ascii="Times New Roman" w:hAnsi="Times New Roman" w:cs="Times New Roman"/>
                <w:color w:val="000000"/>
              </w:rPr>
              <w:t>Address</w:t>
            </w:r>
          </w:p>
        </w:tc>
        <w:tc>
          <w:tcPr>
            <w:tcW w:w="3970" w:type="dxa"/>
            <w:noWrap/>
            <w:vAlign w:val="center"/>
          </w:tcPr>
          <w:p w:rsidR="003219C4" w:rsidRPr="003219C4" w:rsidRDefault="003219C4" w:rsidP="003219C4">
            <w:pPr>
              <w:rPr>
                <w:rFonts w:ascii="Times New Roman" w:hAnsi="Times New Roman" w:cs="Times New Roman"/>
                <w:color w:val="000000"/>
              </w:rPr>
            </w:pPr>
          </w:p>
        </w:tc>
        <w:tc>
          <w:tcPr>
            <w:tcW w:w="4670" w:type="dxa"/>
            <w:noWrap/>
          </w:tcPr>
          <w:p w:rsidR="003219C4" w:rsidRPr="003219C4" w:rsidRDefault="003219C4" w:rsidP="003219C4">
            <w:pPr>
              <w:rPr>
                <w:rFonts w:ascii="Times New Roman" w:hAnsi="Times New Roman" w:cs="Times New Roman"/>
                <w:color w:val="000000"/>
              </w:rPr>
            </w:pPr>
          </w:p>
        </w:tc>
      </w:tr>
      <w:tr w:rsidR="003219C4" w:rsidRPr="003219C4" w:rsidTr="009D385C">
        <w:trPr>
          <w:jc w:val="center"/>
        </w:trPr>
        <w:tc>
          <w:tcPr>
            <w:tcW w:w="1116" w:type="dxa"/>
            <w:vMerge/>
            <w:noWrap/>
            <w:vAlign w:val="center"/>
          </w:tcPr>
          <w:p w:rsidR="003219C4" w:rsidRPr="003219C4" w:rsidRDefault="003219C4" w:rsidP="003219C4">
            <w:pPr>
              <w:rPr>
                <w:rFonts w:ascii="Times New Roman" w:hAnsi="Times New Roman" w:cs="Times New Roman"/>
                <w:color w:val="000000"/>
              </w:rPr>
            </w:pPr>
          </w:p>
        </w:tc>
        <w:tc>
          <w:tcPr>
            <w:tcW w:w="3970" w:type="dxa"/>
            <w:noWrap/>
            <w:vAlign w:val="center"/>
          </w:tcPr>
          <w:p w:rsidR="003219C4" w:rsidRPr="003219C4" w:rsidRDefault="003219C4" w:rsidP="003219C4">
            <w:pPr>
              <w:rPr>
                <w:rFonts w:ascii="Times New Roman" w:hAnsi="Times New Roman" w:cs="Times New Roman"/>
                <w:color w:val="000000"/>
              </w:rPr>
            </w:pPr>
          </w:p>
        </w:tc>
        <w:tc>
          <w:tcPr>
            <w:tcW w:w="4670" w:type="dxa"/>
            <w:noWrap/>
          </w:tcPr>
          <w:p w:rsidR="003219C4" w:rsidRPr="003219C4" w:rsidRDefault="003219C4" w:rsidP="003219C4">
            <w:pPr>
              <w:rPr>
                <w:rFonts w:ascii="Times New Roman" w:hAnsi="Times New Roman" w:cs="Times New Roman"/>
                <w:color w:val="000000"/>
              </w:rPr>
            </w:pPr>
          </w:p>
        </w:tc>
      </w:tr>
      <w:tr w:rsidR="003219C4" w:rsidRPr="003219C4" w:rsidTr="009D385C">
        <w:trPr>
          <w:jc w:val="center"/>
        </w:trPr>
        <w:tc>
          <w:tcPr>
            <w:tcW w:w="1116" w:type="dxa"/>
            <w:vMerge/>
            <w:noWrap/>
            <w:vAlign w:val="center"/>
          </w:tcPr>
          <w:p w:rsidR="003219C4" w:rsidRPr="003219C4" w:rsidRDefault="003219C4" w:rsidP="003219C4">
            <w:pPr>
              <w:rPr>
                <w:rFonts w:ascii="Times New Roman" w:hAnsi="Times New Roman" w:cs="Times New Roman"/>
                <w:color w:val="000000"/>
              </w:rPr>
            </w:pPr>
          </w:p>
        </w:tc>
        <w:tc>
          <w:tcPr>
            <w:tcW w:w="3970" w:type="dxa"/>
            <w:noWrap/>
            <w:vAlign w:val="center"/>
          </w:tcPr>
          <w:p w:rsidR="003219C4" w:rsidRPr="003219C4" w:rsidRDefault="003219C4" w:rsidP="003219C4">
            <w:pPr>
              <w:rPr>
                <w:rFonts w:ascii="Times New Roman" w:hAnsi="Times New Roman" w:cs="Times New Roman"/>
                <w:color w:val="000000"/>
              </w:rPr>
            </w:pPr>
          </w:p>
        </w:tc>
        <w:tc>
          <w:tcPr>
            <w:tcW w:w="4670" w:type="dxa"/>
            <w:noWrap/>
          </w:tcPr>
          <w:p w:rsidR="003219C4" w:rsidRPr="003219C4" w:rsidRDefault="003219C4" w:rsidP="003219C4">
            <w:pPr>
              <w:rPr>
                <w:rFonts w:ascii="Times New Roman" w:hAnsi="Times New Roman" w:cs="Times New Roman"/>
                <w:color w:val="000000"/>
              </w:rPr>
            </w:pPr>
          </w:p>
        </w:tc>
      </w:tr>
      <w:tr w:rsidR="003219C4" w:rsidRPr="003219C4" w:rsidTr="009D385C">
        <w:trPr>
          <w:jc w:val="center"/>
        </w:trPr>
        <w:tc>
          <w:tcPr>
            <w:tcW w:w="1116" w:type="dxa"/>
            <w:noWrap/>
            <w:vAlign w:val="center"/>
          </w:tcPr>
          <w:p w:rsidR="003219C4" w:rsidRPr="003219C4" w:rsidRDefault="003219C4" w:rsidP="003219C4">
            <w:pPr>
              <w:rPr>
                <w:rFonts w:ascii="Times New Roman" w:hAnsi="Times New Roman" w:cs="Times New Roman"/>
                <w:color w:val="000000"/>
              </w:rPr>
            </w:pPr>
            <w:r w:rsidRPr="003219C4">
              <w:rPr>
                <w:rFonts w:ascii="Times New Roman" w:hAnsi="Times New Roman" w:cs="Times New Roman"/>
                <w:color w:val="000000"/>
              </w:rPr>
              <w:t>Phone</w:t>
            </w:r>
          </w:p>
        </w:tc>
        <w:tc>
          <w:tcPr>
            <w:tcW w:w="3970" w:type="dxa"/>
            <w:vAlign w:val="center"/>
          </w:tcPr>
          <w:p w:rsidR="003219C4" w:rsidRPr="003219C4" w:rsidRDefault="003219C4" w:rsidP="003219C4">
            <w:pPr>
              <w:rPr>
                <w:rFonts w:ascii="Times New Roman" w:hAnsi="Times New Roman" w:cs="Times New Roman"/>
                <w:color w:val="000000"/>
              </w:rPr>
            </w:pPr>
          </w:p>
        </w:tc>
        <w:tc>
          <w:tcPr>
            <w:tcW w:w="4670" w:type="dxa"/>
            <w:noWrap/>
          </w:tcPr>
          <w:p w:rsidR="003219C4" w:rsidRPr="003219C4" w:rsidRDefault="003219C4" w:rsidP="003219C4">
            <w:pPr>
              <w:rPr>
                <w:rFonts w:ascii="Times New Roman" w:hAnsi="Times New Roman" w:cs="Times New Roman"/>
                <w:color w:val="000000"/>
              </w:rPr>
            </w:pPr>
          </w:p>
        </w:tc>
      </w:tr>
      <w:tr w:rsidR="003219C4" w:rsidRPr="003219C4" w:rsidTr="009D385C">
        <w:trPr>
          <w:jc w:val="center"/>
        </w:trPr>
        <w:tc>
          <w:tcPr>
            <w:tcW w:w="1116" w:type="dxa"/>
            <w:noWrap/>
            <w:vAlign w:val="center"/>
          </w:tcPr>
          <w:p w:rsidR="003219C4" w:rsidRPr="003219C4" w:rsidRDefault="003219C4" w:rsidP="003219C4">
            <w:pPr>
              <w:rPr>
                <w:rFonts w:ascii="Times New Roman" w:hAnsi="Times New Roman" w:cs="Times New Roman"/>
                <w:color w:val="000000"/>
              </w:rPr>
            </w:pPr>
            <w:r w:rsidRPr="003219C4">
              <w:rPr>
                <w:rFonts w:ascii="Times New Roman" w:hAnsi="Times New Roman" w:cs="Times New Roman"/>
                <w:color w:val="000000"/>
              </w:rPr>
              <w:t>E-mail</w:t>
            </w:r>
          </w:p>
        </w:tc>
        <w:tc>
          <w:tcPr>
            <w:tcW w:w="3970" w:type="dxa"/>
            <w:vAlign w:val="center"/>
          </w:tcPr>
          <w:p w:rsidR="003219C4" w:rsidRPr="003219C4" w:rsidRDefault="003219C4" w:rsidP="003219C4">
            <w:pPr>
              <w:rPr>
                <w:rFonts w:ascii="Times New Roman" w:hAnsi="Times New Roman" w:cs="Times New Roman"/>
                <w:color w:val="000000"/>
              </w:rPr>
            </w:pPr>
          </w:p>
        </w:tc>
        <w:tc>
          <w:tcPr>
            <w:tcW w:w="4670" w:type="dxa"/>
            <w:noWrap/>
          </w:tcPr>
          <w:p w:rsidR="003219C4" w:rsidRPr="003219C4" w:rsidRDefault="003219C4" w:rsidP="003219C4">
            <w:pPr>
              <w:rPr>
                <w:rFonts w:ascii="Times New Roman" w:hAnsi="Times New Roman" w:cs="Times New Roman"/>
                <w:color w:val="000000"/>
              </w:rPr>
            </w:pPr>
          </w:p>
        </w:tc>
      </w:tr>
    </w:tbl>
    <w:p w:rsidR="003219C4" w:rsidRDefault="003219C4" w:rsidP="00DE40E8">
      <w:pPr>
        <w:rPr>
          <w:rFonts w:ascii="Times New Roman" w:hAnsi="Times New Roman" w:cs="Times New Roman"/>
          <w:color w:val="000000"/>
        </w:rPr>
      </w:pPr>
    </w:p>
    <w:p w:rsidR="003219C4" w:rsidRDefault="003219C4" w:rsidP="003219C4">
      <w:pPr>
        <w:rPr>
          <w:rFonts w:ascii="Times New Roman" w:hAnsi="Times New Roman" w:cs="Times New Roman"/>
          <w:color w:val="000000"/>
        </w:rPr>
      </w:pPr>
      <w:r>
        <w:rPr>
          <w:rFonts w:ascii="Times New Roman" w:hAnsi="Times New Roman" w:cs="Times New Roman"/>
          <w:color w:val="000000"/>
        </w:rPr>
        <w:t>Form Completed By</w:t>
      </w:r>
      <w:r w:rsidR="00DE40E8">
        <w:rPr>
          <w:rFonts w:ascii="Times New Roman" w:hAnsi="Times New Roman" w:cs="Times New Roman"/>
          <w:color w:val="000000"/>
        </w:rPr>
        <w:t>: _________________________________</w:t>
      </w:r>
      <w:r w:rsidR="00DE40E8">
        <w:rPr>
          <w:rFonts w:ascii="Times New Roman" w:hAnsi="Times New Roman" w:cs="Times New Roman"/>
          <w:color w:val="000000"/>
        </w:rPr>
        <w:tab/>
        <w:t>D</w:t>
      </w:r>
      <w:r w:rsidR="00CF3DA2">
        <w:rPr>
          <w:rFonts w:ascii="Times New Roman" w:hAnsi="Times New Roman" w:cs="Times New Roman"/>
          <w:color w:val="000000"/>
        </w:rPr>
        <w:t>ate</w:t>
      </w:r>
      <w:r w:rsidR="00DE40E8">
        <w:rPr>
          <w:rFonts w:ascii="Times New Roman" w:hAnsi="Times New Roman" w:cs="Times New Roman"/>
          <w:color w:val="000000"/>
        </w:rPr>
        <w:t>: ___________________</w:t>
      </w:r>
      <w:r w:rsidR="00DE40E8" w:rsidRPr="00890740">
        <w:rPr>
          <w:rFonts w:ascii="Times New Roman" w:hAnsi="Times New Roman" w:cs="Times New Roman"/>
          <w:color w:val="000000"/>
        </w:rPr>
        <w:t xml:space="preserve"> </w:t>
      </w:r>
    </w:p>
    <w:p w:rsidR="00CF3DA2" w:rsidRDefault="000F6F4E" w:rsidP="003219C4">
      <w:pPr>
        <w:rPr>
          <w:rFonts w:ascii="Times New Roman" w:hAnsi="Times New Roman" w:cs="Times New Roman"/>
          <w:color w:val="000000"/>
        </w:rPr>
      </w:pPr>
      <w:r w:rsidRPr="000F6F4E">
        <w:rPr>
          <w:b/>
          <w:bCs/>
          <w:noProof/>
          <w:sz w:val="23"/>
          <w:szCs w:val="23"/>
        </w:rPr>
        <w:pict>
          <v:line id="Straight Connector 14" o:spid="_x0000_s1037" style="position:absolute;flip:y;z-index:251676672;visibility:visible" from="6.8pt,4.8pt" to="47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" strokecolor="windowText" strokeweight="3pt">
            <o:lock v:ext="edit" shapetype="f"/>
          </v:line>
        </w:pict>
      </w:r>
    </w:p>
    <w:p w:rsidR="003219C4" w:rsidRDefault="00CF3DA2" w:rsidP="003219C4">
      <w:pPr>
        <w:rPr>
          <w:rFonts w:ascii="Times New Roman" w:hAnsi="Times New Roman" w:cs="Times New Roman"/>
          <w:color w:val="000000"/>
        </w:rPr>
      </w:pPr>
      <w:r w:rsidRPr="00CF3DA2">
        <w:rPr>
          <w:rFonts w:ascii="Times New Roman" w:hAnsi="Times New Roman" w:cs="Times New Roman"/>
          <w:color w:val="00000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rPr>
        <w:t>_______________________________</w:t>
      </w:r>
    </w:p>
    <w:p w:rsidR="00DE40E8" w:rsidRPr="00890740" w:rsidRDefault="00DE40E8" w:rsidP="00DE40E8">
      <w:pPr>
        <w:rPr>
          <w:rFonts w:ascii="Times New Roman" w:hAnsi="Times New Roman" w:cs="Times New Roman"/>
          <w:color w:val="000000"/>
        </w:rPr>
      </w:pPr>
    </w:p>
    <w:sectPr w:rsidR="00DE40E8" w:rsidRPr="00890740" w:rsidSect="00DE40E8">
      <w:headerReference w:type="default" r:id="rId8"/>
      <w:footerReference w:type="default" r:id="rId9"/>
      <w:pgSz w:w="12240" w:h="15840" w:code="1"/>
      <w:pgMar w:top="432" w:right="1296" w:bottom="432" w:left="1296" w:header="720" w:footer="432"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876" w:rsidRDefault="00A45876" w:rsidP="00404398">
      <w:pPr>
        <w:spacing w:after="0" w:line="240" w:lineRule="auto"/>
      </w:pPr>
      <w:r>
        <w:separator/>
      </w:r>
    </w:p>
  </w:endnote>
  <w:endnote w:type="continuationSeparator" w:id="0">
    <w:p w:rsidR="00A45876" w:rsidRDefault="00A45876" w:rsidP="00404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21225"/>
      <w:docPartObj>
        <w:docPartGallery w:val="Page Numbers (Bottom of Page)"/>
        <w:docPartUnique/>
      </w:docPartObj>
    </w:sdtPr>
    <w:sdtContent>
      <w:p w:rsidR="00003E53" w:rsidRDefault="00003E53" w:rsidP="00003E53">
        <w:pPr>
          <w:tabs>
            <w:tab w:val="center" w:pos="4824"/>
            <w:tab w:val="right" w:pos="9648"/>
          </w:tabs>
        </w:pPr>
        <w:r>
          <w:rPr>
            <w:rFonts w:ascii="Arial" w:hAnsi="Arial"/>
          </w:rPr>
          <w:t>610 Documentation Checklist</w:t>
        </w:r>
        <w:r>
          <w:rPr>
            <w:rFonts w:ascii="Arial" w:hAnsi="Arial"/>
          </w:rPr>
          <w:tab/>
        </w:r>
        <w:r>
          <w:t xml:space="preserve"> </w:t>
        </w:r>
        <w:fldSimple w:instr=" PAGE   \* MERGEFORMAT ">
          <w:r w:rsidR="002753EC">
            <w:rPr>
              <w:noProof/>
            </w:rPr>
            <w:t>3</w:t>
          </w:r>
        </w:fldSimple>
        <w:r>
          <w:tab/>
        </w:r>
        <w:r>
          <w:rPr>
            <w:rFonts w:ascii="Arial" w:hAnsi="Arial"/>
          </w:rPr>
          <w:t>May 2013</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876" w:rsidRDefault="00A45876" w:rsidP="00404398">
      <w:pPr>
        <w:spacing w:after="0" w:line="240" w:lineRule="auto"/>
      </w:pPr>
      <w:r>
        <w:separator/>
      </w:r>
    </w:p>
  </w:footnote>
  <w:footnote w:type="continuationSeparator" w:id="0">
    <w:p w:rsidR="00A45876" w:rsidRDefault="00A45876" w:rsidP="00404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98" w:rsidRDefault="00404398" w:rsidP="00E32EA4">
    <w:pPr>
      <w:tabs>
        <w:tab w:val="right" w:pos="9630"/>
      </w:tabs>
      <w:spacing w:after="0"/>
      <w:rPr>
        <w:rFonts w:ascii="Arial" w:hAnsi="Arial"/>
      </w:rPr>
    </w:pPr>
    <w:proofErr w:type="gramStart"/>
    <w:r>
      <w:rPr>
        <w:rFonts w:ascii="Arial" w:hAnsi="Arial"/>
      </w:rPr>
      <w:t>Community :</w:t>
    </w:r>
    <w:proofErr w:type="gramEnd"/>
    <w:r>
      <w:rPr>
        <w:rFonts w:ascii="Arial" w:hAnsi="Arial"/>
      </w:rPr>
      <w:t xml:space="preserve"> ____________________________ County:____________________ State: _____</w:t>
    </w:r>
  </w:p>
  <w:p w:rsidR="00E32EA4" w:rsidRDefault="00E32EA4" w:rsidP="00E32EA4">
    <w:pPr>
      <w:tabs>
        <w:tab w:val="right" w:pos="9630"/>
      </w:tabs>
      <w:spacing w:after="0"/>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CC0"/>
    <w:multiLevelType w:val="hybridMultilevel"/>
    <w:tmpl w:val="E7BEE44A"/>
    <w:lvl w:ilvl="0" w:tplc="0052CBDA">
      <w:start w:val="1"/>
      <w:numFmt w:val="bullet"/>
      <w:lvlText w:val=""/>
      <w:lvlJc w:val="left"/>
      <w:pPr>
        <w:ind w:left="810" w:hanging="360"/>
      </w:pPr>
      <w:rPr>
        <w:rFonts w:ascii="Times New Roman" w:hAnsi="Times New Roman" w:hint="default"/>
        <w:b w:val="0"/>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E1B6770"/>
    <w:multiLevelType w:val="hybridMultilevel"/>
    <w:tmpl w:val="6C1E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B46D3"/>
    <w:multiLevelType w:val="hybridMultilevel"/>
    <w:tmpl w:val="65306FF0"/>
    <w:lvl w:ilvl="0" w:tplc="90EC4D06">
      <w:start w:val="19"/>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00F3D53"/>
    <w:multiLevelType w:val="hybridMultilevel"/>
    <w:tmpl w:val="2390A592"/>
    <w:lvl w:ilvl="0" w:tplc="32C08022">
      <w:start w:val="1"/>
      <w:numFmt w:val="lowerLetter"/>
      <w:lvlText w:val="(%1)"/>
      <w:lvlJc w:val="left"/>
      <w:pPr>
        <w:ind w:left="405" w:hanging="360"/>
      </w:pPr>
      <w:rPr>
        <w:rFonts w:ascii="TimesNewRomanPSMT" w:hAnsi="TimesNewRomanPSMT" w:cs="TimesNewRomanPSMT"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0F83DAF"/>
    <w:multiLevelType w:val="hybridMultilevel"/>
    <w:tmpl w:val="95A8C58E"/>
    <w:lvl w:ilvl="0" w:tplc="A650FEC0">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4495C15"/>
    <w:multiLevelType w:val="hybridMultilevel"/>
    <w:tmpl w:val="BE44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14298"/>
    <w:multiLevelType w:val="hybridMultilevel"/>
    <w:tmpl w:val="25EAF760"/>
    <w:lvl w:ilvl="0" w:tplc="CB7E4AFC">
      <w:start w:val="12"/>
      <w:numFmt w:val="decimal"/>
      <w:lvlText w:val="(%1)"/>
      <w:lvlJc w:val="left"/>
      <w:pPr>
        <w:ind w:left="768" w:hanging="408"/>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D64BC"/>
    <w:multiLevelType w:val="multilevel"/>
    <w:tmpl w:val="19B6D200"/>
    <w:lvl w:ilvl="0">
      <w:start w:val="1"/>
      <w:numFmt w:val="decimal"/>
      <w:lvlRestart w:val="0"/>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i w:val="0"/>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nsid w:val="248E1C61"/>
    <w:multiLevelType w:val="hybridMultilevel"/>
    <w:tmpl w:val="7F64B204"/>
    <w:lvl w:ilvl="0" w:tplc="21062F7E">
      <w:start w:val="18"/>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4A45B81"/>
    <w:multiLevelType w:val="hybridMultilevel"/>
    <w:tmpl w:val="864C91CE"/>
    <w:lvl w:ilvl="0" w:tplc="7772C838">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AB226C9"/>
    <w:multiLevelType w:val="hybridMultilevel"/>
    <w:tmpl w:val="635C1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14FDD"/>
    <w:multiLevelType w:val="singleLevel"/>
    <w:tmpl w:val="D3FABA58"/>
    <w:lvl w:ilvl="0">
      <w:start w:val="1"/>
      <w:numFmt w:val="upperLetter"/>
      <w:lvlText w:val="%1."/>
      <w:lvlJc w:val="left"/>
      <w:pPr>
        <w:tabs>
          <w:tab w:val="num" w:pos="1080"/>
        </w:tabs>
        <w:ind w:left="1080" w:hanging="360"/>
      </w:pPr>
      <w:rPr>
        <w:rFonts w:hint="default"/>
      </w:rPr>
    </w:lvl>
  </w:abstractNum>
  <w:abstractNum w:abstractNumId="12">
    <w:nsid w:val="34DC244D"/>
    <w:multiLevelType w:val="singleLevel"/>
    <w:tmpl w:val="D3FABA58"/>
    <w:lvl w:ilvl="0">
      <w:start w:val="2"/>
      <w:numFmt w:val="upperLetter"/>
      <w:lvlText w:val="%1."/>
      <w:lvlJc w:val="left"/>
      <w:pPr>
        <w:tabs>
          <w:tab w:val="num" w:pos="1080"/>
        </w:tabs>
        <w:ind w:left="1080" w:hanging="360"/>
      </w:pPr>
      <w:rPr>
        <w:rFonts w:hint="default"/>
      </w:rPr>
    </w:lvl>
  </w:abstractNum>
  <w:abstractNum w:abstractNumId="13">
    <w:nsid w:val="390E0A5B"/>
    <w:multiLevelType w:val="hybridMultilevel"/>
    <w:tmpl w:val="B5807C5E"/>
    <w:lvl w:ilvl="0" w:tplc="F49EFC48">
      <w:start w:val="2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99F548A"/>
    <w:multiLevelType w:val="hybridMultilevel"/>
    <w:tmpl w:val="1D0A4BEE"/>
    <w:lvl w:ilvl="0" w:tplc="0052CBDA">
      <w:start w:val="1"/>
      <w:numFmt w:val="bullet"/>
      <w:lvlText w:val=""/>
      <w:lvlJc w:val="left"/>
      <w:pPr>
        <w:ind w:left="720" w:hanging="360"/>
      </w:pPr>
      <w:rPr>
        <w:rFonts w:ascii="Times New Roman" w:hAnsi="Times New Roman"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63AAE"/>
    <w:multiLevelType w:val="hybridMultilevel"/>
    <w:tmpl w:val="BE1CE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E31AC"/>
    <w:multiLevelType w:val="hybridMultilevel"/>
    <w:tmpl w:val="C57A955E"/>
    <w:lvl w:ilvl="0" w:tplc="81622834">
      <w:start w:val="2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442926C3"/>
    <w:multiLevelType w:val="hybridMultilevel"/>
    <w:tmpl w:val="3716CA4C"/>
    <w:lvl w:ilvl="0" w:tplc="593830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C4C94"/>
    <w:multiLevelType w:val="hybridMultilevel"/>
    <w:tmpl w:val="3BE673C0"/>
    <w:lvl w:ilvl="0" w:tplc="87C87746">
      <w:start w:val="14"/>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712473B"/>
    <w:multiLevelType w:val="hybridMultilevel"/>
    <w:tmpl w:val="B050690C"/>
    <w:lvl w:ilvl="0" w:tplc="C71876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33CD0"/>
    <w:multiLevelType w:val="hybridMultilevel"/>
    <w:tmpl w:val="68D2C776"/>
    <w:lvl w:ilvl="0" w:tplc="0052CBDA">
      <w:start w:val="1"/>
      <w:numFmt w:val="bullet"/>
      <w:lvlText w:val=""/>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27372"/>
    <w:multiLevelType w:val="hybridMultilevel"/>
    <w:tmpl w:val="735E5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77651"/>
    <w:multiLevelType w:val="hybridMultilevel"/>
    <w:tmpl w:val="1E3E8976"/>
    <w:lvl w:ilvl="0" w:tplc="0409000F">
      <w:start w:val="1"/>
      <w:numFmt w:val="decimal"/>
      <w:lvlText w:val="%1."/>
      <w:lvlJc w:val="left"/>
      <w:pPr>
        <w:ind w:left="720" w:hanging="360"/>
      </w:pPr>
      <w:rPr>
        <w:rFonts w:hint="default"/>
      </w:rPr>
    </w:lvl>
    <w:lvl w:ilvl="1" w:tplc="00C62AAE">
      <w:numFmt w:val="bullet"/>
      <w:lvlText w:val="•"/>
      <w:lvlJc w:val="left"/>
      <w:pPr>
        <w:ind w:left="1440" w:hanging="360"/>
      </w:pPr>
      <w:rPr>
        <w:rFonts w:ascii="TimesNewRomanPSMT" w:eastAsiaTheme="minorHAnsi" w:hAnsi="TimesNewRomanPSMT" w:cs="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67800"/>
    <w:multiLevelType w:val="hybridMultilevel"/>
    <w:tmpl w:val="47E0E0AA"/>
    <w:lvl w:ilvl="0" w:tplc="0052CBDA">
      <w:start w:val="1"/>
      <w:numFmt w:val="bullet"/>
      <w:lvlText w:val=""/>
      <w:lvlJc w:val="left"/>
      <w:pPr>
        <w:ind w:left="1080" w:hanging="360"/>
      </w:pPr>
      <w:rPr>
        <w:rFonts w:ascii="Times New Roman" w:hAnsi="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964B5D"/>
    <w:multiLevelType w:val="hybridMultilevel"/>
    <w:tmpl w:val="992817A2"/>
    <w:lvl w:ilvl="0" w:tplc="94BC901E">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15F07"/>
    <w:multiLevelType w:val="hybridMultilevel"/>
    <w:tmpl w:val="BDA2769A"/>
    <w:lvl w:ilvl="0" w:tplc="94BC901E">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82662"/>
    <w:multiLevelType w:val="hybridMultilevel"/>
    <w:tmpl w:val="52841984"/>
    <w:lvl w:ilvl="0" w:tplc="0052CBDA">
      <w:start w:val="1"/>
      <w:numFmt w:val="bullet"/>
      <w:lvlText w:val=""/>
      <w:lvlJc w:val="left"/>
      <w:pPr>
        <w:ind w:left="360" w:hanging="360"/>
      </w:pPr>
      <w:rPr>
        <w:rFonts w:ascii="Times New Roman" w:hAnsi="Times New Roman"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A30A23"/>
    <w:multiLevelType w:val="hybridMultilevel"/>
    <w:tmpl w:val="26C0EB6A"/>
    <w:lvl w:ilvl="0" w:tplc="94BC901E">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D373B9"/>
    <w:multiLevelType w:val="singleLevel"/>
    <w:tmpl w:val="180A90F2"/>
    <w:lvl w:ilvl="0">
      <w:start w:val="1"/>
      <w:numFmt w:val="upperLetter"/>
      <w:lvlText w:val="%1."/>
      <w:lvlJc w:val="left"/>
      <w:pPr>
        <w:tabs>
          <w:tab w:val="num" w:pos="1080"/>
        </w:tabs>
        <w:ind w:left="1080" w:hanging="360"/>
      </w:pPr>
      <w:rPr>
        <w:rFonts w:ascii="Arial" w:hAnsi="Arial" w:hint="default"/>
        <w:b w:val="0"/>
        <w:i w:val="0"/>
      </w:rPr>
    </w:lvl>
  </w:abstractNum>
  <w:abstractNum w:abstractNumId="29">
    <w:nsid w:val="743D2A1D"/>
    <w:multiLevelType w:val="hybridMultilevel"/>
    <w:tmpl w:val="A308F1BE"/>
    <w:lvl w:ilvl="0" w:tplc="87CE63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831CD"/>
    <w:multiLevelType w:val="hybridMultilevel"/>
    <w:tmpl w:val="3A543686"/>
    <w:lvl w:ilvl="0" w:tplc="274A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51B4D"/>
    <w:multiLevelType w:val="hybridMultilevel"/>
    <w:tmpl w:val="5E3A3B36"/>
    <w:lvl w:ilvl="0" w:tplc="343687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28"/>
  </w:num>
  <w:num w:numId="5">
    <w:abstractNumId w:val="9"/>
  </w:num>
  <w:num w:numId="6">
    <w:abstractNumId w:val="22"/>
  </w:num>
  <w:num w:numId="7">
    <w:abstractNumId w:val="4"/>
  </w:num>
  <w:num w:numId="8">
    <w:abstractNumId w:val="18"/>
  </w:num>
  <w:num w:numId="9">
    <w:abstractNumId w:val="8"/>
  </w:num>
  <w:num w:numId="10">
    <w:abstractNumId w:val="13"/>
  </w:num>
  <w:num w:numId="11">
    <w:abstractNumId w:val="2"/>
  </w:num>
  <w:num w:numId="12">
    <w:abstractNumId w:val="16"/>
  </w:num>
  <w:num w:numId="13">
    <w:abstractNumId w:val="1"/>
  </w:num>
  <w:num w:numId="14">
    <w:abstractNumId w:val="30"/>
  </w:num>
  <w:num w:numId="15">
    <w:abstractNumId w:val="15"/>
  </w:num>
  <w:num w:numId="16">
    <w:abstractNumId w:val="10"/>
  </w:num>
  <w:num w:numId="17">
    <w:abstractNumId w:val="5"/>
  </w:num>
  <w:num w:numId="18">
    <w:abstractNumId w:val="21"/>
  </w:num>
  <w:num w:numId="19">
    <w:abstractNumId w:val="29"/>
  </w:num>
  <w:num w:numId="20">
    <w:abstractNumId w:val="14"/>
  </w:num>
  <w:num w:numId="21">
    <w:abstractNumId w:val="25"/>
  </w:num>
  <w:num w:numId="22">
    <w:abstractNumId w:val="0"/>
  </w:num>
  <w:num w:numId="23">
    <w:abstractNumId w:val="24"/>
  </w:num>
  <w:num w:numId="24">
    <w:abstractNumId w:val="27"/>
  </w:num>
  <w:num w:numId="25">
    <w:abstractNumId w:val="26"/>
  </w:num>
  <w:num w:numId="26">
    <w:abstractNumId w:val="3"/>
  </w:num>
  <w:num w:numId="27">
    <w:abstractNumId w:val="20"/>
  </w:num>
  <w:num w:numId="28">
    <w:abstractNumId w:val="19"/>
  </w:num>
  <w:num w:numId="29">
    <w:abstractNumId w:val="23"/>
  </w:num>
  <w:num w:numId="30">
    <w:abstractNumId w:val="17"/>
  </w:num>
  <w:num w:numId="31">
    <w:abstractNumId w:val="3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404398"/>
    <w:rsid w:val="00003E53"/>
    <w:rsid w:val="000354C2"/>
    <w:rsid w:val="00047F6C"/>
    <w:rsid w:val="000622C3"/>
    <w:rsid w:val="000A20A2"/>
    <w:rsid w:val="000A71E2"/>
    <w:rsid w:val="000B4939"/>
    <w:rsid w:val="000E1F6D"/>
    <w:rsid w:val="000F1826"/>
    <w:rsid w:val="000F5506"/>
    <w:rsid w:val="000F6F4E"/>
    <w:rsid w:val="00141AD1"/>
    <w:rsid w:val="0015207C"/>
    <w:rsid w:val="001A6227"/>
    <w:rsid w:val="001B02DB"/>
    <w:rsid w:val="001C5E19"/>
    <w:rsid w:val="001D32E9"/>
    <w:rsid w:val="001E3A6B"/>
    <w:rsid w:val="001F28D2"/>
    <w:rsid w:val="001F35FA"/>
    <w:rsid w:val="00240C5A"/>
    <w:rsid w:val="0026061C"/>
    <w:rsid w:val="002753EC"/>
    <w:rsid w:val="002C3EF6"/>
    <w:rsid w:val="002D7D2F"/>
    <w:rsid w:val="002F6C52"/>
    <w:rsid w:val="003219C4"/>
    <w:rsid w:val="0033608E"/>
    <w:rsid w:val="003558F1"/>
    <w:rsid w:val="00394504"/>
    <w:rsid w:val="003A048E"/>
    <w:rsid w:val="003A7FE1"/>
    <w:rsid w:val="003C447F"/>
    <w:rsid w:val="003E1C12"/>
    <w:rsid w:val="003E6F40"/>
    <w:rsid w:val="00404398"/>
    <w:rsid w:val="00426946"/>
    <w:rsid w:val="00475DC3"/>
    <w:rsid w:val="004D358C"/>
    <w:rsid w:val="004F0B0D"/>
    <w:rsid w:val="004F6D86"/>
    <w:rsid w:val="005757C4"/>
    <w:rsid w:val="00592BEE"/>
    <w:rsid w:val="00595D44"/>
    <w:rsid w:val="005C1B52"/>
    <w:rsid w:val="00623C3A"/>
    <w:rsid w:val="0062617A"/>
    <w:rsid w:val="00641008"/>
    <w:rsid w:val="00677239"/>
    <w:rsid w:val="006B77CC"/>
    <w:rsid w:val="006C4DEB"/>
    <w:rsid w:val="0070257E"/>
    <w:rsid w:val="00707EF2"/>
    <w:rsid w:val="0073502E"/>
    <w:rsid w:val="00823A57"/>
    <w:rsid w:val="00872970"/>
    <w:rsid w:val="00890348"/>
    <w:rsid w:val="00892B1B"/>
    <w:rsid w:val="00895FF9"/>
    <w:rsid w:val="008F0B03"/>
    <w:rsid w:val="00915D86"/>
    <w:rsid w:val="00951835"/>
    <w:rsid w:val="00952E1E"/>
    <w:rsid w:val="00954754"/>
    <w:rsid w:val="00964221"/>
    <w:rsid w:val="009C5A42"/>
    <w:rsid w:val="00A1135D"/>
    <w:rsid w:val="00A45876"/>
    <w:rsid w:val="00A519B6"/>
    <w:rsid w:val="00A70204"/>
    <w:rsid w:val="00A74F5A"/>
    <w:rsid w:val="00A85ACC"/>
    <w:rsid w:val="00A90FAC"/>
    <w:rsid w:val="00A92E47"/>
    <w:rsid w:val="00AA0522"/>
    <w:rsid w:val="00B03937"/>
    <w:rsid w:val="00B651EC"/>
    <w:rsid w:val="00B676EA"/>
    <w:rsid w:val="00B96B82"/>
    <w:rsid w:val="00C011F5"/>
    <w:rsid w:val="00C05108"/>
    <w:rsid w:val="00C170A6"/>
    <w:rsid w:val="00C606F8"/>
    <w:rsid w:val="00C81645"/>
    <w:rsid w:val="00C9258C"/>
    <w:rsid w:val="00CB2F39"/>
    <w:rsid w:val="00CF3DA2"/>
    <w:rsid w:val="00D116E1"/>
    <w:rsid w:val="00D60020"/>
    <w:rsid w:val="00D700AE"/>
    <w:rsid w:val="00DD2392"/>
    <w:rsid w:val="00DD2900"/>
    <w:rsid w:val="00DE40E8"/>
    <w:rsid w:val="00E32EA4"/>
    <w:rsid w:val="00E33EBE"/>
    <w:rsid w:val="00E4182D"/>
    <w:rsid w:val="00E561B6"/>
    <w:rsid w:val="00E63B22"/>
    <w:rsid w:val="00E71A59"/>
    <w:rsid w:val="00E92A4C"/>
    <w:rsid w:val="00EC0F79"/>
    <w:rsid w:val="00ED3262"/>
    <w:rsid w:val="00ED7DE3"/>
    <w:rsid w:val="00F43607"/>
    <w:rsid w:val="00F900A9"/>
    <w:rsid w:val="00F96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04398"/>
  </w:style>
  <w:style w:type="paragraph" w:styleId="ListParagraph">
    <w:name w:val="List Paragraph"/>
    <w:basedOn w:val="Normal"/>
    <w:uiPriority w:val="34"/>
    <w:qFormat/>
    <w:rsid w:val="00404398"/>
    <w:pPr>
      <w:ind w:left="720"/>
      <w:contextualSpacing/>
    </w:pPr>
  </w:style>
  <w:style w:type="paragraph" w:styleId="Header">
    <w:name w:val="header"/>
    <w:basedOn w:val="Normal"/>
    <w:link w:val="HeaderChar"/>
    <w:uiPriority w:val="99"/>
    <w:unhideWhenUsed/>
    <w:rsid w:val="0040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98"/>
  </w:style>
  <w:style w:type="paragraph" w:styleId="Footer">
    <w:name w:val="footer"/>
    <w:basedOn w:val="Normal"/>
    <w:link w:val="FooterChar"/>
    <w:uiPriority w:val="99"/>
    <w:unhideWhenUsed/>
    <w:rsid w:val="0040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98"/>
  </w:style>
  <w:style w:type="paragraph" w:customStyle="1" w:styleId="Default">
    <w:name w:val="Default"/>
    <w:rsid w:val="00DE40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42">
    <w:name w:val="CM342"/>
    <w:basedOn w:val="Default"/>
    <w:next w:val="Default"/>
    <w:uiPriority w:val="99"/>
    <w:rsid w:val="00DE40E8"/>
    <w:rPr>
      <w:color w:val="auto"/>
    </w:rPr>
  </w:style>
  <w:style w:type="paragraph" w:customStyle="1" w:styleId="CM343">
    <w:name w:val="CM343"/>
    <w:basedOn w:val="Default"/>
    <w:next w:val="Default"/>
    <w:uiPriority w:val="99"/>
    <w:rsid w:val="00DE40E8"/>
    <w:rPr>
      <w:color w:val="auto"/>
    </w:rPr>
  </w:style>
  <w:style w:type="paragraph" w:customStyle="1" w:styleId="CM270">
    <w:name w:val="CM270"/>
    <w:basedOn w:val="Default"/>
    <w:next w:val="Default"/>
    <w:uiPriority w:val="99"/>
    <w:rsid w:val="00DE40E8"/>
    <w:pPr>
      <w:spacing w:line="253" w:lineRule="atLeast"/>
    </w:pPr>
    <w:rPr>
      <w:color w:val="auto"/>
    </w:rPr>
  </w:style>
  <w:style w:type="paragraph" w:customStyle="1" w:styleId="CM138">
    <w:name w:val="CM138"/>
    <w:basedOn w:val="Default"/>
    <w:next w:val="Default"/>
    <w:uiPriority w:val="99"/>
    <w:rsid w:val="00DE40E8"/>
    <w:pPr>
      <w:spacing w:line="248" w:lineRule="atLeast"/>
    </w:pPr>
    <w:rPr>
      <w:color w:val="auto"/>
    </w:rPr>
  </w:style>
  <w:style w:type="paragraph" w:styleId="BalloonText">
    <w:name w:val="Balloon Text"/>
    <w:basedOn w:val="Normal"/>
    <w:link w:val="BalloonTextChar"/>
    <w:uiPriority w:val="99"/>
    <w:semiHidden/>
    <w:unhideWhenUsed/>
    <w:rsid w:val="0095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04398"/>
  </w:style>
  <w:style w:type="paragraph" w:styleId="ListParagraph">
    <w:name w:val="List Paragraph"/>
    <w:basedOn w:val="Normal"/>
    <w:uiPriority w:val="34"/>
    <w:qFormat/>
    <w:rsid w:val="00404398"/>
    <w:pPr>
      <w:ind w:left="720"/>
      <w:contextualSpacing/>
    </w:pPr>
  </w:style>
  <w:style w:type="paragraph" w:styleId="Header">
    <w:name w:val="header"/>
    <w:basedOn w:val="Normal"/>
    <w:link w:val="HeaderChar"/>
    <w:uiPriority w:val="99"/>
    <w:unhideWhenUsed/>
    <w:rsid w:val="0040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98"/>
  </w:style>
  <w:style w:type="paragraph" w:styleId="Footer">
    <w:name w:val="footer"/>
    <w:basedOn w:val="Normal"/>
    <w:link w:val="FooterChar"/>
    <w:uiPriority w:val="99"/>
    <w:unhideWhenUsed/>
    <w:rsid w:val="0040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98"/>
  </w:style>
  <w:style w:type="paragraph" w:customStyle="1" w:styleId="Default">
    <w:name w:val="Default"/>
    <w:rsid w:val="00DE40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42">
    <w:name w:val="CM342"/>
    <w:basedOn w:val="Default"/>
    <w:next w:val="Default"/>
    <w:uiPriority w:val="99"/>
    <w:rsid w:val="00DE40E8"/>
    <w:rPr>
      <w:color w:val="auto"/>
    </w:rPr>
  </w:style>
  <w:style w:type="paragraph" w:customStyle="1" w:styleId="CM343">
    <w:name w:val="CM343"/>
    <w:basedOn w:val="Default"/>
    <w:next w:val="Default"/>
    <w:uiPriority w:val="99"/>
    <w:rsid w:val="00DE40E8"/>
    <w:rPr>
      <w:color w:val="auto"/>
    </w:rPr>
  </w:style>
  <w:style w:type="paragraph" w:customStyle="1" w:styleId="CM270">
    <w:name w:val="CM270"/>
    <w:basedOn w:val="Default"/>
    <w:next w:val="Default"/>
    <w:uiPriority w:val="99"/>
    <w:rsid w:val="00DE40E8"/>
    <w:pPr>
      <w:spacing w:line="253" w:lineRule="atLeast"/>
    </w:pPr>
    <w:rPr>
      <w:color w:val="auto"/>
    </w:rPr>
  </w:style>
  <w:style w:type="paragraph" w:customStyle="1" w:styleId="CM138">
    <w:name w:val="CM138"/>
    <w:basedOn w:val="Default"/>
    <w:next w:val="Default"/>
    <w:uiPriority w:val="99"/>
    <w:rsid w:val="00DE40E8"/>
    <w:pPr>
      <w:spacing w:line="248" w:lineRule="atLeast"/>
    </w:pPr>
    <w:rPr>
      <w:color w:val="auto"/>
    </w:rPr>
  </w:style>
  <w:style w:type="paragraph" w:styleId="BalloonText">
    <w:name w:val="Balloon Text"/>
    <w:basedOn w:val="Normal"/>
    <w:link w:val="BalloonTextChar"/>
    <w:uiPriority w:val="99"/>
    <w:semiHidden/>
    <w:unhideWhenUsed/>
    <w:rsid w:val="0095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664945">
      <w:bodyDiv w:val="1"/>
      <w:marLeft w:val="0"/>
      <w:marRight w:val="0"/>
      <w:marTop w:val="0"/>
      <w:marBottom w:val="0"/>
      <w:divBdr>
        <w:top w:val="none" w:sz="0" w:space="0" w:color="auto"/>
        <w:left w:val="none" w:sz="0" w:space="0" w:color="auto"/>
        <w:bottom w:val="none" w:sz="0" w:space="0" w:color="auto"/>
        <w:right w:val="none" w:sz="0" w:space="0" w:color="auto"/>
      </w:divBdr>
    </w:div>
    <w:div w:id="14547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A8F8-0CD4-4150-867E-CD9B2A9C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AGOODMAN</dc:creator>
  <cp:lastModifiedBy>Amelia Norris</cp:lastModifiedBy>
  <cp:revision>2</cp:revision>
  <cp:lastPrinted>2013-05-22T21:05:00Z</cp:lastPrinted>
  <dcterms:created xsi:type="dcterms:W3CDTF">2014-03-24T14:53:00Z</dcterms:created>
  <dcterms:modified xsi:type="dcterms:W3CDTF">2014-03-24T14:53:00Z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1743416240</vt:i4>
  </property>
  <property fmtid="{D5CDD505-2E9C-101B-9397-08002B2CF9AE}" pid="3" name="_NewReviewCycle">
    <vt:lpwstr/>
  </property>
  <property fmtid="{D5CDD505-2E9C-101B-9397-08002B2CF9AE}" pid="4" name="_EmailSubject">
    <vt:lpwstr>CRS - new manual activity updates</vt:lpwstr>
  </property>
  <property fmtid="{D5CDD505-2E9C-101B-9397-08002B2CF9AE}" pid="5" name="_AuthorEmail">
    <vt:lpwstr>KRedente@verisk.com</vt:lpwstr>
  </property>
  <property fmtid="{D5CDD505-2E9C-101B-9397-08002B2CF9AE}" pid="6" name="_AuthorEmailDisplayName">
    <vt:lpwstr>Redente, Kerry</vt:lpwstr>
  </property>
  <property fmtid="{D5CDD505-2E9C-101B-9397-08002B2CF9AE}" pid="7" name="_ReviewingToolsShownOnce">
    <vt:lpwstr/>
  </property>
</Properties>
</file>