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E2" w:rsidRDefault="00146AE2"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r w:rsidRPr="00146AE2">
        <w:rPr>
          <w:rFonts w:ascii="Arial" w:hAnsi="Arial"/>
          <w:b/>
          <w:sz w:val="28"/>
          <w:szCs w:val="28"/>
        </w:rPr>
        <w:t>Activity 630 (Dams)</w:t>
      </w:r>
      <w:r w:rsidR="00AD4376">
        <w:rPr>
          <w:rFonts w:ascii="Arial" w:hAnsi="Arial"/>
          <w:b/>
          <w:sz w:val="28"/>
          <w:szCs w:val="28"/>
        </w:rPr>
        <w:t xml:space="preserve"> Documentation Checklist</w:t>
      </w:r>
    </w:p>
    <w:p w:rsidR="00F607BD" w:rsidRDefault="00F607BD" w:rsidP="00D47B8F">
      <w:pPr>
        <w:tabs>
          <w:tab w:val="left" w:pos="0"/>
          <w:tab w:val="left" w:pos="810"/>
          <w:tab w:val="left" w:pos="1170"/>
          <w:tab w:val="left" w:pos="1530"/>
          <w:tab w:val="left" w:pos="1890"/>
          <w:tab w:val="left" w:pos="5400"/>
          <w:tab w:val="left" w:pos="6480"/>
          <w:tab w:val="right" w:pos="8640"/>
        </w:tabs>
        <w:jc w:val="both"/>
        <w:rPr>
          <w:b/>
          <w:sz w:val="28"/>
          <w:szCs w:val="28"/>
        </w:rPr>
      </w:pPr>
    </w:p>
    <w:p w:rsidR="00D47B8F" w:rsidRDefault="00D47B8F" w:rsidP="00D47B8F">
      <w:pPr>
        <w:tabs>
          <w:tab w:val="left" w:pos="0"/>
          <w:tab w:val="left" w:pos="810"/>
          <w:tab w:val="left" w:pos="1170"/>
          <w:tab w:val="left" w:pos="1530"/>
          <w:tab w:val="left" w:pos="1890"/>
          <w:tab w:val="left" w:pos="5400"/>
          <w:tab w:val="left" w:pos="6480"/>
          <w:tab w:val="right" w:pos="8640"/>
        </w:tabs>
        <w:jc w:val="both"/>
        <w:rPr>
          <w:b/>
          <w:sz w:val="28"/>
          <w:szCs w:val="28"/>
        </w:rPr>
      </w:pPr>
      <w:r>
        <w:rPr>
          <w:b/>
          <w:sz w:val="28"/>
          <w:szCs w:val="28"/>
        </w:rPr>
        <w:t xml:space="preserve">State Dam Safety </w:t>
      </w:r>
      <w:r w:rsidR="00630096" w:rsidRPr="00630096">
        <w:rPr>
          <w:b/>
          <w:sz w:val="28"/>
          <w:szCs w:val="28"/>
        </w:rPr>
        <w:t>Credit Criteria and Documentation</w:t>
      </w:r>
      <w:r w:rsidR="004A0984">
        <w:rPr>
          <w:b/>
          <w:sz w:val="28"/>
          <w:szCs w:val="28"/>
        </w:rPr>
        <w:t xml:space="preserve"> </w:t>
      </w:r>
    </w:p>
    <w:p w:rsidR="00630096" w:rsidRDefault="004A0984" w:rsidP="00D47B8F">
      <w:pPr>
        <w:tabs>
          <w:tab w:val="left" w:pos="0"/>
          <w:tab w:val="left" w:pos="810"/>
          <w:tab w:val="left" w:pos="1170"/>
          <w:tab w:val="left" w:pos="1530"/>
          <w:tab w:val="left" w:pos="1890"/>
          <w:tab w:val="left" w:pos="5400"/>
          <w:tab w:val="left" w:pos="6480"/>
          <w:tab w:val="right" w:pos="8640"/>
        </w:tabs>
        <w:jc w:val="both"/>
        <w:rPr>
          <w:b/>
          <w:sz w:val="28"/>
          <w:szCs w:val="28"/>
        </w:rPr>
      </w:pPr>
      <w:r>
        <w:rPr>
          <w:b/>
          <w:sz w:val="28"/>
          <w:szCs w:val="28"/>
        </w:rPr>
        <w:t>[</w:t>
      </w:r>
      <w:r w:rsidR="00EF2721">
        <w:rPr>
          <w:b/>
          <w:sz w:val="28"/>
          <w:szCs w:val="28"/>
        </w:rPr>
        <w:t>If</w:t>
      </w:r>
      <w:r>
        <w:rPr>
          <w:b/>
          <w:sz w:val="28"/>
          <w:szCs w:val="28"/>
        </w:rPr>
        <w:t xml:space="preserve"> not previously requested]</w:t>
      </w:r>
    </w:p>
    <w:p w:rsidR="00D47B8F" w:rsidRPr="00630096" w:rsidRDefault="00D47B8F" w:rsidP="00D47B8F">
      <w:pPr>
        <w:tabs>
          <w:tab w:val="left" w:pos="0"/>
          <w:tab w:val="left" w:pos="450"/>
          <w:tab w:val="left" w:pos="810"/>
          <w:tab w:val="left" w:pos="1170"/>
          <w:tab w:val="left" w:pos="1530"/>
          <w:tab w:val="left" w:pos="1890"/>
          <w:tab w:val="left" w:pos="5400"/>
          <w:tab w:val="left" w:pos="6480"/>
          <w:tab w:val="right" w:pos="8640"/>
        </w:tabs>
        <w:ind w:left="450" w:hanging="450"/>
        <w:jc w:val="both"/>
        <w:rPr>
          <w:b/>
          <w:sz w:val="28"/>
          <w:szCs w:val="28"/>
        </w:rPr>
      </w:pP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(1) </w:t>
      </w:r>
      <w:r>
        <w:rPr>
          <w:rFonts w:ascii="TimesNewRomanPSMT" w:eastAsiaTheme="minorHAnsi" w:hAnsi="TimesNewRomanPSMT" w:cs="TimesNewRomanPSMT"/>
          <w:szCs w:val="24"/>
        </w:rPr>
        <w:tab/>
        <w:t xml:space="preserve">The SDS credit earned by the state dam safety office is provided to all communities that would be affected by a flood from the failure of a high-hazard-potential dam. </w:t>
      </w: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rsidR="00630096" w:rsidRPr="00630096" w:rsidRDefault="00630096" w:rsidP="00630096">
      <w:pPr>
        <w:pStyle w:val="ListParagraph"/>
        <w:widowControl/>
        <w:numPr>
          <w:ilvl w:val="0"/>
          <w:numId w:val="11"/>
        </w:numPr>
        <w:autoSpaceDE w:val="0"/>
        <w:autoSpaceDN w:val="0"/>
        <w:adjustRightInd w:val="0"/>
        <w:snapToGrid/>
        <w:rPr>
          <w:rFonts w:ascii="TimesNewRomanPSMT" w:eastAsiaTheme="minorHAnsi" w:hAnsi="TimesNewRomanPSMT" w:cs="TimesNewRomanPSMT"/>
          <w:szCs w:val="24"/>
        </w:rPr>
      </w:pPr>
      <w:r w:rsidRPr="00630096">
        <w:rPr>
          <w:rFonts w:ascii="TimesNewRomanPSMT" w:eastAsiaTheme="minorHAnsi" w:hAnsi="TimesNewRomanPSMT" w:cs="TimesNewRomanPSMT"/>
          <w:szCs w:val="24"/>
        </w:rPr>
        <w:t>A map and description of the threat from failure of high-hazard-potential dams</w:t>
      </w:r>
      <w:r w:rsidR="00AD4376">
        <w:rPr>
          <w:rFonts w:ascii="TimesNewRomanPSMT" w:eastAsiaTheme="minorHAnsi" w:hAnsi="TimesNewRomanPSMT" w:cs="TimesNewRomanPSMT"/>
          <w:szCs w:val="24"/>
        </w:rPr>
        <w:t>.</w:t>
      </w:r>
    </w:p>
    <w:p w:rsidR="00630096" w:rsidRPr="00630096" w:rsidRDefault="00630096" w:rsidP="00630096">
      <w:pPr>
        <w:widowControl/>
        <w:autoSpaceDE w:val="0"/>
        <w:autoSpaceDN w:val="0"/>
        <w:adjustRightInd w:val="0"/>
        <w:snapToGrid/>
        <w:rPr>
          <w:rFonts w:ascii="TimesNewRomanPSMT" w:eastAsiaTheme="minorHAnsi" w:hAnsi="TimesNewRomanPSMT" w:cs="TimesNewRomanPSMT"/>
          <w:szCs w:val="24"/>
        </w:rPr>
      </w:pPr>
      <w:r>
        <w:rPr>
          <w:rFonts w:ascii="TimesNewRomanPSMT" w:eastAsiaTheme="minorHAnsi" w:hAnsi="TimesNewRomanPSMT" w:cs="TimesNewRomanPSMT"/>
          <w:i/>
          <w:szCs w:val="24"/>
        </w:rPr>
        <w:tab/>
      </w:r>
      <w:r w:rsidRPr="00630096">
        <w:rPr>
          <w:rFonts w:ascii="TimesNewRomanPSMT" w:eastAsiaTheme="minorHAnsi" w:hAnsi="TimesNewRomanPSMT" w:cs="TimesNewRomanPSMT"/>
          <w:i/>
          <w:szCs w:val="24"/>
        </w:rPr>
        <w:t>[See Attachment ________________________ pages __________________________.]</w:t>
      </w:r>
    </w:p>
    <w:p w:rsidR="00630096" w:rsidRDefault="00630096" w:rsidP="00630096">
      <w:pPr>
        <w:widowControl/>
        <w:autoSpaceDE w:val="0"/>
        <w:autoSpaceDN w:val="0"/>
        <w:adjustRightInd w:val="0"/>
        <w:snapToGrid/>
        <w:rPr>
          <w:rFonts w:ascii="TimesNewRomanPSMT" w:eastAsiaTheme="minorHAnsi" w:hAnsi="TimesNewRomanPSMT" w:cs="TimesNewRomanPSMT"/>
          <w:szCs w:val="24"/>
        </w:rPr>
      </w:pP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(2) </w:t>
      </w:r>
      <w:r>
        <w:rPr>
          <w:rFonts w:ascii="TimesNewRomanPSMT" w:eastAsiaTheme="minorHAnsi" w:hAnsi="TimesNewRomanPSMT" w:cs="TimesNewRomanPSMT"/>
          <w:szCs w:val="24"/>
        </w:rPr>
        <w:tab/>
        <w:t>The community must meet state dam safety standards to receive credit for this element. If the community owns or regulates the construction, operation, or maintenance of any dams, the community’s dams and/or its dam safety program must meet the state standards for dam safety.</w:t>
      </w:r>
    </w:p>
    <w:p w:rsid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p>
    <w:p w:rsidR="00630096" w:rsidRDefault="00630096" w:rsidP="00630096">
      <w:pPr>
        <w:widowControl/>
        <w:autoSpaceDE w:val="0"/>
        <w:autoSpaceDN w:val="0"/>
        <w:adjustRightInd w:val="0"/>
        <w:snapToGrid/>
        <w:ind w:left="360" w:hanging="360"/>
        <w:rPr>
          <w:rFonts w:ascii="Arial" w:hAnsi="Arial"/>
          <w:b/>
          <w:sz w:val="28"/>
          <w:szCs w:val="28"/>
        </w:rPr>
      </w:pPr>
      <w:r>
        <w:rPr>
          <w:rFonts w:ascii="TimesNewRomanPSMT" w:eastAsiaTheme="minorHAnsi" w:hAnsi="TimesNewRomanPSMT" w:cs="TimesNewRomanPSMT"/>
          <w:szCs w:val="24"/>
        </w:rPr>
        <w:t xml:space="preserve">(3) </w:t>
      </w:r>
      <w:r>
        <w:rPr>
          <w:rFonts w:ascii="TimesNewRomanPSMT" w:eastAsiaTheme="minorHAnsi" w:hAnsi="TimesNewRomanPSMT" w:cs="TimesNewRomanPSMT"/>
          <w:szCs w:val="24"/>
        </w:rPr>
        <w:tab/>
        <w:t>If the state’s SDS credit changes, the community’s credit for SDS will be updated at the next verification visit or modification.</w:t>
      </w:r>
    </w:p>
    <w:p w:rsidR="00166CB7" w:rsidRDefault="00166CB7" w:rsidP="001850FB">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rFonts w:ascii="Arial" w:hAnsi="Arial"/>
          <w:b/>
          <w:sz w:val="28"/>
          <w:szCs w:val="28"/>
        </w:rPr>
      </w:pPr>
    </w:p>
    <w:p w:rsidR="00811FDC" w:rsidRDefault="00D47B8F" w:rsidP="00F607BD">
      <w:pPr>
        <w:tabs>
          <w:tab w:val="left" w:pos="0"/>
          <w:tab w:val="left" w:pos="810"/>
          <w:tab w:val="left" w:pos="1170"/>
          <w:tab w:val="left" w:pos="1530"/>
          <w:tab w:val="left" w:pos="1890"/>
          <w:tab w:val="left" w:pos="5400"/>
          <w:tab w:val="left" w:pos="6480"/>
          <w:tab w:val="right" w:pos="8640"/>
        </w:tabs>
        <w:rPr>
          <w:b/>
          <w:sz w:val="28"/>
          <w:szCs w:val="28"/>
        </w:rPr>
      </w:pPr>
      <w:r>
        <w:rPr>
          <w:b/>
          <w:sz w:val="28"/>
          <w:szCs w:val="28"/>
        </w:rPr>
        <w:t xml:space="preserve">Dam Failure Recognition (DFR), Dam Failure Warning (DFW), Dam Failure Operations (DFO) and Dam Failure Critical Facilities </w:t>
      </w:r>
      <w:r w:rsidR="00F607BD">
        <w:rPr>
          <w:b/>
          <w:sz w:val="28"/>
          <w:szCs w:val="28"/>
        </w:rPr>
        <w:t xml:space="preserve">(DCF) </w:t>
      </w:r>
      <w:r w:rsidR="00811FDC" w:rsidRPr="00166CB7">
        <w:rPr>
          <w:b/>
          <w:sz w:val="28"/>
          <w:szCs w:val="28"/>
        </w:rPr>
        <w:t>Credit Criteria</w:t>
      </w:r>
      <w:r w:rsidR="00F607BD">
        <w:rPr>
          <w:b/>
          <w:sz w:val="28"/>
          <w:szCs w:val="28"/>
        </w:rPr>
        <w:t xml:space="preserve"> and Documentation</w:t>
      </w:r>
    </w:p>
    <w:p w:rsidR="00F607BD" w:rsidRPr="00166CB7" w:rsidRDefault="00F607BD" w:rsidP="00F607BD">
      <w:pPr>
        <w:tabs>
          <w:tab w:val="left" w:pos="0"/>
          <w:tab w:val="left" w:pos="810"/>
          <w:tab w:val="left" w:pos="1170"/>
          <w:tab w:val="left" w:pos="1530"/>
          <w:tab w:val="left" w:pos="1890"/>
          <w:tab w:val="left" w:pos="5400"/>
          <w:tab w:val="left" w:pos="6480"/>
          <w:tab w:val="right" w:pos="8640"/>
        </w:tabs>
        <w:rPr>
          <w:b/>
          <w:sz w:val="28"/>
          <w:szCs w:val="28"/>
        </w:rPr>
      </w:pPr>
    </w:p>
    <w:p w:rsidR="00C37011" w:rsidRPr="00C37011" w:rsidRDefault="00811FDC" w:rsidP="00C37011">
      <w:pPr>
        <w:autoSpaceDE w:val="0"/>
        <w:autoSpaceDN w:val="0"/>
        <w:adjustRightInd w:val="0"/>
        <w:rPr>
          <w:rFonts w:eastAsiaTheme="minorEastAsia"/>
          <w:szCs w:val="24"/>
        </w:rPr>
      </w:pPr>
      <w:r w:rsidRPr="00591B39">
        <w:rPr>
          <w:szCs w:val="24"/>
        </w:rPr>
        <w:t>These activity credit criteria apply to all Activity 630 elements except SDS.</w:t>
      </w:r>
      <w:r w:rsidR="00C37011" w:rsidRPr="00C37011">
        <w:rPr>
          <w:rFonts w:eastAsiaTheme="minorEastAsia"/>
          <w:szCs w:val="24"/>
        </w:rPr>
        <w:t xml:space="preserve"> Credit criteria for this activity are described in more detail in Section 6</w:t>
      </w:r>
      <w:r w:rsidR="00C37011">
        <w:rPr>
          <w:rFonts w:eastAsiaTheme="minorEastAsia"/>
          <w:szCs w:val="24"/>
        </w:rPr>
        <w:t>3</w:t>
      </w:r>
      <w:r w:rsidR="00C37011" w:rsidRPr="00C37011">
        <w:rPr>
          <w:rFonts w:eastAsiaTheme="minorEastAsia"/>
          <w:szCs w:val="24"/>
        </w:rPr>
        <w:t xml:space="preserve">1.b of the </w:t>
      </w:r>
      <w:r w:rsidR="00C37011" w:rsidRPr="00C37011">
        <w:rPr>
          <w:rFonts w:eastAsiaTheme="minorEastAsia"/>
          <w:i/>
          <w:szCs w:val="24"/>
        </w:rPr>
        <w:t>CRS Coordinator’s Manual</w:t>
      </w:r>
      <w:r w:rsidR="00C37011" w:rsidRPr="00C37011">
        <w:rPr>
          <w:rFonts w:eastAsiaTheme="minorEastAsia"/>
          <w:szCs w:val="24"/>
        </w:rPr>
        <w:t>.</w:t>
      </w:r>
    </w:p>
    <w:p w:rsidR="00811FDC" w:rsidRPr="00591B39" w:rsidRDefault="00811FDC" w:rsidP="00630096">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rPr>
          <w:szCs w:val="24"/>
        </w:rPr>
      </w:pPr>
    </w:p>
    <w:p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(1) </w:t>
      </w:r>
      <w:r w:rsidR="00811FDC" w:rsidRPr="00630096">
        <w:rPr>
          <w:rFonts w:ascii="TimesNewRomanPSMT" w:eastAsiaTheme="minorHAnsi" w:hAnsi="TimesNewRomanPSMT" w:cs="TimesNewRomanPSMT"/>
          <w:szCs w:val="24"/>
        </w:rPr>
        <w:t>There must be at least one insurable building within the community subject to inundation due to the failure of a high-hazard potential dam.</w:t>
      </w:r>
    </w:p>
    <w:p w:rsidR="00811FDC" w:rsidRPr="00591B39" w:rsidRDefault="00811FDC" w:rsidP="00630096">
      <w:pPr>
        <w:pStyle w:val="ListParagraph"/>
        <w:tabs>
          <w:tab w:val="left" w:pos="0"/>
          <w:tab w:val="left" w:pos="450"/>
          <w:tab w:val="left" w:pos="540"/>
          <w:tab w:val="left" w:pos="5400"/>
          <w:tab w:val="left" w:pos="6480"/>
          <w:tab w:val="right" w:pos="8640"/>
        </w:tabs>
        <w:spacing w:line="276" w:lineRule="auto"/>
        <w:ind w:left="450"/>
        <w:rPr>
          <w:szCs w:val="24"/>
        </w:rPr>
      </w:pPr>
      <w:r w:rsidRPr="00591B39">
        <w:rPr>
          <w:i/>
          <w:szCs w:val="24"/>
        </w:rPr>
        <w:t>[See Attachment ________________________ pages __________________________.]</w:t>
      </w:r>
    </w:p>
    <w:p w:rsidR="00811FDC" w:rsidRPr="00591B39" w:rsidRDefault="00811FDC" w:rsidP="00630096">
      <w:pPr>
        <w:pStyle w:val="ListParagraph"/>
        <w:tabs>
          <w:tab w:val="left" w:pos="0"/>
          <w:tab w:val="left" w:pos="450"/>
          <w:tab w:val="left" w:pos="540"/>
          <w:tab w:val="left" w:pos="5400"/>
          <w:tab w:val="left" w:pos="6480"/>
          <w:tab w:val="right" w:pos="8640"/>
        </w:tabs>
        <w:spacing w:line="276" w:lineRule="auto"/>
        <w:ind w:left="450"/>
        <w:rPr>
          <w:szCs w:val="24"/>
        </w:rPr>
      </w:pPr>
    </w:p>
    <w:p w:rsidR="00811FDC" w:rsidRPr="00630096" w:rsidRDefault="00630096" w:rsidP="00630096">
      <w:pPr>
        <w:widowControl/>
        <w:autoSpaceDE w:val="0"/>
        <w:autoSpaceDN w:val="0"/>
        <w:adjustRightInd w:val="0"/>
        <w:snapToGrid/>
        <w:ind w:left="360" w:hanging="360"/>
        <w:rPr>
          <w:rFonts w:ascii="TimesNewRomanPSMT" w:eastAsiaTheme="minorHAnsi" w:hAnsi="TimesNewRomanPSMT" w:cs="TimesNewRomanPSMT"/>
          <w:szCs w:val="24"/>
        </w:rPr>
      </w:pPr>
      <w:r w:rsidRPr="00630096">
        <w:rPr>
          <w:rFonts w:ascii="TimesNewRomanPSMT" w:eastAsiaTheme="minorHAnsi" w:hAnsi="TimesNewRomanPSMT" w:cs="TimesNewRomanPSMT"/>
          <w:szCs w:val="24"/>
        </w:rPr>
        <w:t xml:space="preserve">(2) </w:t>
      </w:r>
      <w:r w:rsidR="00811FDC" w:rsidRPr="00630096">
        <w:rPr>
          <w:rFonts w:ascii="TimesNewRomanPSMT" w:eastAsiaTheme="minorHAnsi" w:hAnsi="TimesNewRomanPSMT" w:cs="TimesNewRomanPSMT"/>
          <w:szCs w:val="24"/>
        </w:rPr>
        <w:t>The community must submit a description of the dam failure threat, including the following for each high-hazard potential dam that affects the community. (The first three items should be available from the state’s dam safety office.  If not, the community may have to develop the information and document it.)</w:t>
      </w:r>
    </w:p>
    <w:p w:rsidR="00811FDC" w:rsidRPr="00591B39" w:rsidRDefault="00811FDC" w:rsidP="00630096">
      <w:pPr>
        <w:pStyle w:val="ListParagraph"/>
        <w:rPr>
          <w:szCs w:val="24"/>
        </w:rPr>
      </w:pPr>
    </w:p>
    <w:p w:rsidR="00166CB7" w:rsidRDefault="00811FDC" w:rsidP="00166CB7">
      <w:pPr>
        <w:pStyle w:val="ListParagraph"/>
        <w:widowControl/>
        <w:numPr>
          <w:ilvl w:val="0"/>
          <w:numId w:val="11"/>
        </w:numPr>
        <w:autoSpaceDE w:val="0"/>
        <w:autoSpaceDN w:val="0"/>
        <w:adjustRightInd w:val="0"/>
        <w:snapToGrid/>
        <w:rPr>
          <w:szCs w:val="24"/>
        </w:rPr>
      </w:pPr>
      <w:r w:rsidRPr="00166CB7">
        <w:rPr>
          <w:szCs w:val="24"/>
        </w:rPr>
        <w:t xml:space="preserve">A general description of the dam, including its distance upstream from the community. </w:t>
      </w:r>
    </w:p>
    <w:p w:rsidR="00811FDC" w:rsidRPr="00166CB7" w:rsidRDefault="00166CB7" w:rsidP="00166CB7">
      <w:pPr>
        <w:widowControl/>
        <w:autoSpaceDE w:val="0"/>
        <w:autoSpaceDN w:val="0"/>
        <w:adjustRightInd w:val="0"/>
        <w:snapToGrid/>
        <w:rPr>
          <w:szCs w:val="24"/>
        </w:rPr>
      </w:pPr>
      <w:r>
        <w:rPr>
          <w:i/>
          <w:szCs w:val="24"/>
        </w:rPr>
        <w:tab/>
      </w:r>
      <w:r w:rsidR="00811FDC" w:rsidRPr="00166CB7">
        <w:rPr>
          <w:i/>
          <w:szCs w:val="24"/>
        </w:rPr>
        <w:t>[See Attachment _______________________________________</w:t>
      </w:r>
      <w:r>
        <w:rPr>
          <w:i/>
          <w:szCs w:val="24"/>
        </w:rPr>
        <w:t>pages _________</w:t>
      </w:r>
      <w:r w:rsidR="00811FDC" w:rsidRPr="00166CB7">
        <w:rPr>
          <w:i/>
          <w:szCs w:val="24"/>
        </w:rPr>
        <w:t>_____.]</w:t>
      </w:r>
    </w:p>
    <w:p w:rsidR="00811FDC" w:rsidRPr="00591B39" w:rsidRDefault="00811FDC" w:rsidP="00166CB7">
      <w:pPr>
        <w:pStyle w:val="ListParagraph"/>
        <w:widowControl/>
        <w:autoSpaceDE w:val="0"/>
        <w:autoSpaceDN w:val="0"/>
        <w:adjustRightInd w:val="0"/>
        <w:snapToGrid/>
        <w:ind w:left="810"/>
        <w:rPr>
          <w:szCs w:val="24"/>
        </w:rPr>
      </w:pPr>
    </w:p>
    <w:p w:rsidR="00811FDC" w:rsidRPr="00166CB7" w:rsidRDefault="00811FDC" w:rsidP="00166CB7">
      <w:pPr>
        <w:pStyle w:val="ListParagraph"/>
        <w:widowControl/>
        <w:numPr>
          <w:ilvl w:val="0"/>
          <w:numId w:val="11"/>
        </w:numPr>
        <w:autoSpaceDE w:val="0"/>
        <w:autoSpaceDN w:val="0"/>
        <w:adjustRightInd w:val="0"/>
        <w:snapToGrid/>
        <w:rPr>
          <w:szCs w:val="24"/>
        </w:rPr>
      </w:pPr>
      <w:r w:rsidRPr="00166CB7">
        <w:rPr>
          <w:szCs w:val="24"/>
        </w:rPr>
        <w:t>A dam failure inundation map or evacuation map.</w:t>
      </w:r>
    </w:p>
    <w:p w:rsidR="00166CB7" w:rsidRPr="00166CB7" w:rsidRDefault="00166CB7" w:rsidP="00166CB7">
      <w:pPr>
        <w:widowControl/>
        <w:autoSpaceDE w:val="0"/>
        <w:autoSpaceDN w:val="0"/>
        <w:adjustRightInd w:val="0"/>
        <w:snapToGrid/>
        <w:rPr>
          <w:szCs w:val="24"/>
        </w:rPr>
      </w:pPr>
      <w:r w:rsidRPr="00166CB7">
        <w:rPr>
          <w:i/>
          <w:szCs w:val="24"/>
        </w:rPr>
        <w:tab/>
        <w:t>[See Attachment _______________________________________pages ______________.]</w:t>
      </w:r>
    </w:p>
    <w:p w:rsidR="00811FDC" w:rsidRPr="00591B39" w:rsidRDefault="00811FDC" w:rsidP="00166CB7">
      <w:pPr>
        <w:pStyle w:val="ListParagraph"/>
        <w:widowControl/>
        <w:autoSpaceDE w:val="0"/>
        <w:autoSpaceDN w:val="0"/>
        <w:adjustRightInd w:val="0"/>
        <w:snapToGrid/>
        <w:ind w:left="810"/>
        <w:rPr>
          <w:szCs w:val="24"/>
        </w:rPr>
      </w:pPr>
    </w:p>
    <w:p w:rsidR="00166CB7" w:rsidRPr="00166CB7" w:rsidRDefault="00811FDC" w:rsidP="00166CB7">
      <w:pPr>
        <w:pStyle w:val="ListParagraph"/>
        <w:widowControl/>
        <w:numPr>
          <w:ilvl w:val="0"/>
          <w:numId w:val="11"/>
        </w:numPr>
        <w:autoSpaceDE w:val="0"/>
        <w:autoSpaceDN w:val="0"/>
        <w:adjustRightInd w:val="0"/>
        <w:snapToGrid/>
        <w:rPr>
          <w:i/>
          <w:szCs w:val="24"/>
        </w:rPr>
      </w:pPr>
      <w:r w:rsidRPr="00166CB7">
        <w:rPr>
          <w:szCs w:val="24"/>
        </w:rPr>
        <w:t xml:space="preserve">Dam failure flood hazard data, including the arrival time of flood waters at different locations and peak elevations of the dam failure flood. </w:t>
      </w:r>
    </w:p>
    <w:p w:rsidR="00166CB7" w:rsidRPr="00166CB7" w:rsidRDefault="00166CB7" w:rsidP="00166CB7">
      <w:pPr>
        <w:widowControl/>
        <w:autoSpaceDE w:val="0"/>
        <w:autoSpaceDN w:val="0"/>
        <w:adjustRightInd w:val="0"/>
        <w:snapToGrid/>
        <w:rPr>
          <w:szCs w:val="24"/>
        </w:rPr>
      </w:pPr>
      <w:r w:rsidRPr="00166CB7">
        <w:rPr>
          <w:i/>
          <w:szCs w:val="24"/>
        </w:rPr>
        <w:tab/>
        <w:t>[See Attachment _______________________________________pages ______________.]</w:t>
      </w:r>
    </w:p>
    <w:p w:rsidR="00811FDC" w:rsidRPr="00591B39" w:rsidRDefault="00811FDC" w:rsidP="00166CB7">
      <w:pPr>
        <w:pStyle w:val="ListParagraph"/>
        <w:widowControl/>
        <w:autoSpaceDE w:val="0"/>
        <w:autoSpaceDN w:val="0"/>
        <w:adjustRightInd w:val="0"/>
        <w:snapToGrid/>
        <w:ind w:left="810"/>
        <w:rPr>
          <w:szCs w:val="24"/>
        </w:rPr>
      </w:pPr>
    </w:p>
    <w:p w:rsidR="00BE39CE" w:rsidRDefault="00BE39CE" w:rsidP="00166CB7">
      <w:pPr>
        <w:pStyle w:val="ListParagraph"/>
        <w:widowControl/>
        <w:numPr>
          <w:ilvl w:val="0"/>
          <w:numId w:val="11"/>
        </w:numPr>
        <w:autoSpaceDE w:val="0"/>
        <w:autoSpaceDN w:val="0"/>
        <w:adjustRightInd w:val="0"/>
        <w:snapToGrid/>
        <w:rPr>
          <w:szCs w:val="24"/>
        </w:rPr>
      </w:pPr>
      <w:r w:rsidRPr="00166CB7">
        <w:rPr>
          <w:szCs w:val="24"/>
        </w:rPr>
        <w:t>The development exposed to dam failure flooding, such as the number and types of buildings; land use (residential, agricultural, open space, etc.); and critical facilities.</w:t>
      </w:r>
    </w:p>
    <w:p w:rsidR="00166CB7" w:rsidRPr="00166CB7" w:rsidRDefault="00166CB7" w:rsidP="00166CB7">
      <w:pPr>
        <w:widowControl/>
        <w:autoSpaceDE w:val="0"/>
        <w:autoSpaceDN w:val="0"/>
        <w:adjustRightInd w:val="0"/>
        <w:snapToGrid/>
        <w:rPr>
          <w:szCs w:val="24"/>
        </w:rPr>
      </w:pPr>
      <w:r w:rsidRPr="00166CB7">
        <w:rPr>
          <w:i/>
          <w:szCs w:val="24"/>
        </w:rPr>
        <w:tab/>
        <w:t>[See Attachment _______________________________________pages ______________.]</w:t>
      </w:r>
    </w:p>
    <w:p w:rsidR="00577141" w:rsidRPr="00591B39" w:rsidRDefault="00577141" w:rsidP="00166CB7">
      <w:pPr>
        <w:pStyle w:val="ListParagraph"/>
        <w:widowControl/>
        <w:autoSpaceDE w:val="0"/>
        <w:autoSpaceDN w:val="0"/>
        <w:adjustRightInd w:val="0"/>
        <w:snapToGrid/>
        <w:ind w:left="810"/>
        <w:rPr>
          <w:szCs w:val="24"/>
        </w:rPr>
      </w:pPr>
    </w:p>
    <w:p w:rsidR="00166CB7" w:rsidRPr="00166CB7" w:rsidRDefault="00577141" w:rsidP="00166CB7">
      <w:pPr>
        <w:pStyle w:val="ListParagraph"/>
        <w:widowControl/>
        <w:numPr>
          <w:ilvl w:val="0"/>
          <w:numId w:val="11"/>
        </w:numPr>
        <w:autoSpaceDE w:val="0"/>
        <w:autoSpaceDN w:val="0"/>
        <w:adjustRightInd w:val="0"/>
        <w:snapToGrid/>
        <w:rPr>
          <w:i/>
          <w:szCs w:val="24"/>
        </w:rPr>
      </w:pPr>
      <w:r w:rsidRPr="00166CB7">
        <w:rPr>
          <w:szCs w:val="24"/>
        </w:rPr>
        <w:t xml:space="preserve">The expected impacts of dam failure flooding on health and safety; community functions, such as police and utility services; and the potential for secondary hazards. (Possibly credited under Activity 510 or a CRS Community Self-Assessment.) </w:t>
      </w:r>
    </w:p>
    <w:p w:rsidR="00166CB7" w:rsidRPr="00166CB7" w:rsidRDefault="00166CB7" w:rsidP="00166CB7">
      <w:pPr>
        <w:widowControl/>
        <w:autoSpaceDE w:val="0"/>
        <w:autoSpaceDN w:val="0"/>
        <w:adjustRightInd w:val="0"/>
        <w:snapToGrid/>
        <w:rPr>
          <w:szCs w:val="24"/>
        </w:rPr>
      </w:pPr>
      <w:r w:rsidRPr="00166CB7">
        <w:rPr>
          <w:i/>
          <w:szCs w:val="24"/>
        </w:rPr>
        <w:tab/>
        <w:t>[See Attachment _______________________________________pages ______________.]</w:t>
      </w:r>
    </w:p>
    <w:p w:rsidR="00811FDC" w:rsidRPr="00591B39" w:rsidRDefault="00811FDC" w:rsidP="00166CB7">
      <w:pPr>
        <w:tabs>
          <w:tab w:val="left" w:pos="0"/>
          <w:tab w:val="left" w:pos="450"/>
          <w:tab w:val="left" w:pos="810"/>
          <w:tab w:val="left" w:pos="1170"/>
          <w:tab w:val="left" w:pos="1530"/>
          <w:tab w:val="left" w:pos="1890"/>
          <w:tab w:val="left" w:pos="5400"/>
          <w:tab w:val="left" w:pos="6480"/>
          <w:tab w:val="right" w:pos="8640"/>
        </w:tabs>
        <w:spacing w:line="360" w:lineRule="auto"/>
        <w:ind w:left="810"/>
        <w:rPr>
          <w:szCs w:val="24"/>
        </w:rPr>
      </w:pPr>
    </w:p>
    <w:p w:rsidR="00577141" w:rsidRP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(3) </w:t>
      </w:r>
      <w:r w:rsidR="00577141" w:rsidRPr="00166CB7">
        <w:rPr>
          <w:rFonts w:ascii="TimesNewRomanPSMT" w:eastAsiaTheme="minorHAnsi" w:hAnsi="TimesNewRomanPSMT" w:cs="TimesNewRomanPSMT"/>
          <w:szCs w:val="24"/>
        </w:rPr>
        <w:t>The community must obtain some credit in all four dam failure warning and response elements (DFR, DFW, DFO, and DCF) in order to receive any credit for its local dam failure warning and response plan.</w:t>
      </w:r>
    </w:p>
    <w:p w:rsidR="00577141" w:rsidRPr="00591B39" w:rsidRDefault="00577141"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rsidR="00166CB7"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 xml:space="preserve">(4) </w:t>
      </w:r>
      <w:r w:rsidR="00662116" w:rsidRPr="00166CB7">
        <w:rPr>
          <w:rFonts w:ascii="TimesNewRomanPSMT" w:eastAsiaTheme="minorHAnsi" w:hAnsi="TimesNewRomanPSMT" w:cs="TimesNewRomanPSMT"/>
          <w:szCs w:val="24"/>
        </w:rPr>
        <w:t xml:space="preserve">To receive DFR, DFW, DFO, and DCF credit, the community must have a dam failure warning and response plan that has been adopted by the community’s governing body. </w:t>
      </w:r>
    </w:p>
    <w:p w:rsidR="00386BCF" w:rsidRDefault="00386BCF" w:rsidP="00166CB7">
      <w:pPr>
        <w:widowControl/>
        <w:autoSpaceDE w:val="0"/>
        <w:autoSpaceDN w:val="0"/>
        <w:adjustRightInd w:val="0"/>
        <w:snapToGrid/>
        <w:ind w:left="360" w:hanging="360"/>
        <w:rPr>
          <w:rFonts w:ascii="TimesNewRomanPSMT" w:eastAsiaTheme="minorHAnsi" w:hAnsi="TimesNewRomanPSMT" w:cs="TimesNewRomanPSMT"/>
          <w:szCs w:val="24"/>
        </w:rPr>
      </w:pPr>
    </w:p>
    <w:p w:rsidR="00386BCF" w:rsidRPr="00166CB7" w:rsidRDefault="00386BCF" w:rsidP="00386BCF">
      <w:pPr>
        <w:widowControl/>
        <w:autoSpaceDE w:val="0"/>
        <w:autoSpaceDN w:val="0"/>
        <w:adjustRightInd w:val="0"/>
        <w:snapToGrid/>
        <w:ind w:left="360" w:hanging="360"/>
        <w:rPr>
          <w:i/>
          <w:szCs w:val="24"/>
        </w:rPr>
      </w:pPr>
      <w:r>
        <w:rPr>
          <w:rFonts w:ascii="TimesNewRomanPSMT" w:eastAsiaTheme="minorHAnsi" w:hAnsi="TimesNewRomanPSMT" w:cs="TimesNewRomanPSMT"/>
          <w:szCs w:val="24"/>
        </w:rPr>
        <w:tab/>
      </w:r>
      <w:r w:rsidR="004A0984" w:rsidRPr="004A0984">
        <w:rPr>
          <w:rFonts w:ascii="TimesNewRomanPSMT" w:eastAsiaTheme="minorHAnsi" w:hAnsi="TimesNewRomanPSMT" w:cs="TimesNewRomanPSMT"/>
          <w:szCs w:val="24"/>
        </w:rPr>
        <w:t>The plan or related document must be marked to show where the credited items appear</w:t>
      </w:r>
      <w:r w:rsidR="004A0984">
        <w:rPr>
          <w:rFonts w:ascii="TimesNewRomanPSMT" w:eastAsiaTheme="minorHAnsi" w:hAnsi="TimesNewRomanPSMT" w:cs="TimesNewRomanPSMT"/>
          <w:szCs w:val="24"/>
        </w:rPr>
        <w:t xml:space="preserve"> and must</w:t>
      </w:r>
      <w:r>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ab/>
      </w:r>
      <w:r w:rsidRPr="00DE374E">
        <w:rPr>
          <w:i/>
          <w:szCs w:val="24"/>
        </w:rPr>
        <w:t>[Se</w:t>
      </w:r>
      <w:r w:rsidRPr="00166CB7">
        <w:rPr>
          <w:i/>
          <w:szCs w:val="24"/>
        </w:rPr>
        <w:t>e Attachment _______________________________________.]</w:t>
      </w:r>
    </w:p>
    <w:p w:rsidR="00386BCF" w:rsidRPr="00DE374E" w:rsidRDefault="00386BCF" w:rsidP="00166CB7">
      <w:pPr>
        <w:widowControl/>
        <w:autoSpaceDE w:val="0"/>
        <w:autoSpaceDN w:val="0"/>
        <w:adjustRightInd w:val="0"/>
        <w:snapToGrid/>
        <w:ind w:left="360" w:hanging="360"/>
        <w:rPr>
          <w:rFonts w:eastAsiaTheme="minorHAnsi"/>
          <w:szCs w:val="24"/>
        </w:rPr>
      </w:pPr>
    </w:p>
    <w:p w:rsidR="00166CB7" w:rsidRPr="00386BCF" w:rsidRDefault="00386BCF" w:rsidP="00DE374E">
      <w:pPr>
        <w:pStyle w:val="ListParagraph"/>
        <w:widowControl/>
        <w:numPr>
          <w:ilvl w:val="0"/>
          <w:numId w:val="11"/>
        </w:numPr>
        <w:autoSpaceDE w:val="0"/>
        <w:autoSpaceDN w:val="0"/>
        <w:adjustRightInd w:val="0"/>
        <w:snapToGrid/>
        <w:rPr>
          <w:rFonts w:eastAsiaTheme="minorHAnsi"/>
          <w:szCs w:val="24"/>
        </w:rPr>
      </w:pPr>
      <w:r w:rsidRPr="00DE374E">
        <w:rPr>
          <w:szCs w:val="24"/>
        </w:rPr>
        <w:t>Describe</w:t>
      </w:r>
      <w:r w:rsidR="00166CB7" w:rsidRPr="00DE374E">
        <w:rPr>
          <w:szCs w:val="24"/>
        </w:rPr>
        <w:t xml:space="preserve"> the </w:t>
      </w:r>
      <w:r>
        <w:rPr>
          <w:szCs w:val="24"/>
        </w:rPr>
        <w:t xml:space="preserve">dam failure </w:t>
      </w:r>
      <w:r w:rsidR="00166CB7" w:rsidRPr="00DE374E">
        <w:rPr>
          <w:szCs w:val="24"/>
        </w:rPr>
        <w:t>threat recognition procedures</w:t>
      </w:r>
      <w:r w:rsidR="004A0984">
        <w:rPr>
          <w:szCs w:val="24"/>
        </w:rPr>
        <w:t xml:space="preserve"> (DFR), </w:t>
      </w:r>
      <w:r w:rsidR="004A0984" w:rsidRPr="004A0984">
        <w:rPr>
          <w:i/>
          <w:szCs w:val="24"/>
        </w:rPr>
        <w:t xml:space="preserve"> </w:t>
      </w:r>
      <w:r>
        <w:rPr>
          <w:i/>
          <w:szCs w:val="24"/>
        </w:rPr>
        <w:t xml:space="preserve">    </w:t>
      </w:r>
      <w:r w:rsidR="004A0984" w:rsidRPr="004A0984">
        <w:rPr>
          <w:i/>
          <w:szCs w:val="24"/>
        </w:rPr>
        <w:t>[pages ___________.]</w:t>
      </w:r>
    </w:p>
    <w:p w:rsidR="00386BCF" w:rsidRPr="00386BCF" w:rsidRDefault="00386BCF" w:rsidP="00386BCF">
      <w:pPr>
        <w:widowControl/>
        <w:autoSpaceDE w:val="0"/>
        <w:autoSpaceDN w:val="0"/>
        <w:adjustRightInd w:val="0"/>
        <w:snapToGrid/>
        <w:rPr>
          <w:rFonts w:eastAsiaTheme="minorHAnsi"/>
          <w:szCs w:val="24"/>
        </w:rPr>
      </w:pPr>
    </w:p>
    <w:p w:rsidR="004A0984" w:rsidRPr="00386BCF" w:rsidRDefault="00386BCF" w:rsidP="004A0984">
      <w:pPr>
        <w:pStyle w:val="ListParagraph"/>
        <w:widowControl/>
        <w:numPr>
          <w:ilvl w:val="0"/>
          <w:numId w:val="11"/>
        </w:numPr>
        <w:autoSpaceDE w:val="0"/>
        <w:autoSpaceDN w:val="0"/>
        <w:adjustRightInd w:val="0"/>
        <w:snapToGrid/>
        <w:rPr>
          <w:rFonts w:eastAsiaTheme="minorHAnsi"/>
          <w:szCs w:val="24"/>
        </w:rPr>
      </w:pPr>
      <w:r w:rsidRPr="004A0984">
        <w:rPr>
          <w:rFonts w:ascii="TimesNewRomanPSMT" w:eastAsiaTheme="minorHAnsi" w:hAnsi="TimesNewRomanPSMT" w:cs="TimesNewRomanPSMT"/>
          <w:szCs w:val="24"/>
        </w:rPr>
        <w:t>Describe</w:t>
      </w:r>
      <w:r w:rsidR="004A0984" w:rsidRPr="004A0984">
        <w:rPr>
          <w:rFonts w:ascii="TimesNewRomanPSMT" w:eastAsiaTheme="minorHAnsi" w:hAnsi="TimesNewRomanPSMT" w:cs="TimesNewRomanPSMT"/>
          <w:szCs w:val="24"/>
        </w:rPr>
        <w:t xml:space="preserve"> the </w:t>
      </w:r>
      <w:r>
        <w:rPr>
          <w:rFonts w:ascii="TimesNewRomanPSMT" w:eastAsiaTheme="minorHAnsi" w:hAnsi="TimesNewRomanPSMT" w:cs="TimesNewRomanPSMT"/>
          <w:szCs w:val="24"/>
        </w:rPr>
        <w:t xml:space="preserve">dam failure </w:t>
      </w:r>
      <w:r w:rsidR="004A0984" w:rsidRPr="004A0984">
        <w:rPr>
          <w:rFonts w:ascii="TimesNewRomanPSMT" w:eastAsiaTheme="minorHAnsi" w:hAnsi="TimesNewRomanPSMT" w:cs="TimesNewRomanPSMT"/>
          <w:szCs w:val="24"/>
        </w:rPr>
        <w:t>emergency warning procedures (DFW),</w:t>
      </w:r>
      <w:r>
        <w:rPr>
          <w:rFonts w:ascii="TimesNewRomanPSMT" w:eastAsiaTheme="minorHAnsi" w:hAnsi="TimesNewRomanPSMT" w:cs="TimesNewRomanPSMT"/>
          <w:szCs w:val="24"/>
        </w:rPr>
        <w:t xml:space="preserve"> </w:t>
      </w:r>
      <w:r w:rsidR="004A0984" w:rsidRPr="004A0984">
        <w:rPr>
          <w:rFonts w:ascii="TimesNewRomanPSMT" w:eastAsiaTheme="minorHAnsi" w:hAnsi="TimesNewRomanPSMT" w:cs="TimesNewRomanPSMT"/>
          <w:i/>
          <w:szCs w:val="24"/>
        </w:rPr>
        <w:t>[pages ___________.]</w:t>
      </w:r>
    </w:p>
    <w:p w:rsidR="00386BCF" w:rsidRPr="00386BCF" w:rsidRDefault="00386BCF" w:rsidP="00386BCF">
      <w:pPr>
        <w:widowControl/>
        <w:autoSpaceDE w:val="0"/>
        <w:autoSpaceDN w:val="0"/>
        <w:adjustRightInd w:val="0"/>
        <w:snapToGrid/>
        <w:rPr>
          <w:rFonts w:eastAsiaTheme="minorHAnsi"/>
          <w:szCs w:val="24"/>
        </w:rPr>
      </w:pPr>
    </w:p>
    <w:p w:rsidR="00877C83" w:rsidRPr="00877C83" w:rsidRDefault="00386BCF" w:rsidP="00877C83">
      <w:pPr>
        <w:pStyle w:val="ListParagraph"/>
        <w:numPr>
          <w:ilvl w:val="0"/>
          <w:numId w:val="11"/>
        </w:numPr>
        <w:rPr>
          <w:rFonts w:ascii="TimesNewRomanPSMT" w:eastAsiaTheme="minorHAnsi" w:hAnsi="TimesNewRomanPSMT" w:cs="TimesNewRomanPSMT"/>
          <w:szCs w:val="24"/>
        </w:rPr>
      </w:pPr>
      <w:r>
        <w:rPr>
          <w:rFonts w:ascii="TimesNewRomanPSMT" w:eastAsiaTheme="minorHAnsi" w:hAnsi="TimesNewRomanPSMT" w:cs="TimesNewRomanPSMT"/>
          <w:szCs w:val="24"/>
        </w:rPr>
        <w:t>Describe</w:t>
      </w:r>
      <w:r w:rsidR="004A0984" w:rsidRPr="004A0984">
        <w:rPr>
          <w:rFonts w:ascii="TimesNewRomanPSMT" w:eastAsiaTheme="minorHAnsi" w:hAnsi="TimesNewRomanPSMT" w:cs="TimesNewRomanPSMT"/>
          <w:szCs w:val="24"/>
        </w:rPr>
        <w:t xml:space="preserve"> the </w:t>
      </w:r>
      <w:r>
        <w:rPr>
          <w:rFonts w:ascii="TimesNewRomanPSMT" w:eastAsiaTheme="minorHAnsi" w:hAnsi="TimesNewRomanPSMT" w:cs="TimesNewRomanPSMT"/>
          <w:szCs w:val="24"/>
        </w:rPr>
        <w:t xml:space="preserve">dam failure </w:t>
      </w:r>
      <w:r w:rsidR="004A0984" w:rsidRPr="004A0984">
        <w:rPr>
          <w:rFonts w:ascii="TimesNewRomanPSMT" w:eastAsiaTheme="minorHAnsi" w:hAnsi="TimesNewRomanPSMT" w:cs="TimesNewRomanPSMT"/>
          <w:szCs w:val="24"/>
        </w:rPr>
        <w:t>operations and actions</w:t>
      </w:r>
      <w:r w:rsidR="004A0984">
        <w:rPr>
          <w:rFonts w:ascii="TimesNewRomanPSMT" w:eastAsiaTheme="minorHAnsi" w:hAnsi="TimesNewRomanPSMT" w:cs="TimesNewRomanPSMT"/>
          <w:szCs w:val="24"/>
        </w:rPr>
        <w:t xml:space="preserve"> (DFO)</w:t>
      </w:r>
      <w:r w:rsidR="00877C83">
        <w:rPr>
          <w:rFonts w:ascii="TimesNewRomanPSMT" w:eastAsiaTheme="minorHAnsi" w:hAnsi="TimesNewRomanPSMT" w:cs="TimesNewRomanPSMT"/>
          <w:szCs w:val="24"/>
        </w:rPr>
        <w:t xml:space="preserve">.  </w:t>
      </w:r>
      <w:r w:rsidR="00877C83" w:rsidRPr="00877C83">
        <w:rPr>
          <w:rFonts w:ascii="TimesNewRomanPSMT" w:eastAsiaTheme="minorHAnsi" w:hAnsi="TimesNewRomanPSMT" w:cs="TimesNewRomanPSMT"/>
          <w:szCs w:val="24"/>
        </w:rPr>
        <w:t>For full credit for DFO, the plan needs to</w:t>
      </w:r>
    </w:p>
    <w:p w:rsidR="00877C83" w:rsidRDefault="00877C83" w:rsidP="00D47B8F">
      <w:pPr>
        <w:pStyle w:val="ListParagraph"/>
        <w:widowControl/>
        <w:numPr>
          <w:ilvl w:val="0"/>
          <w:numId w:val="16"/>
        </w:numPr>
        <w:autoSpaceDE w:val="0"/>
        <w:autoSpaceDN w:val="0"/>
        <w:adjustRightInd w:val="0"/>
        <w:snapToGrid/>
        <w:ind w:left="1080"/>
        <w:rPr>
          <w:rFonts w:eastAsiaTheme="minorHAnsi"/>
          <w:szCs w:val="24"/>
        </w:rPr>
      </w:pPr>
      <w:r w:rsidRPr="00877C83">
        <w:rPr>
          <w:rFonts w:ascii="TimesNewRomanPSMT" w:eastAsiaTheme="minorHAnsi" w:hAnsi="TimesNewRomanPSMT" w:cs="TimesNewRomanPSMT"/>
          <w:szCs w:val="24"/>
        </w:rPr>
        <w:t>(a) Describe the actions to be taken,</w:t>
      </w:r>
      <w:r>
        <w:rPr>
          <w:rFonts w:ascii="TimesNewRomanPSMT" w:eastAsiaTheme="minorHAnsi" w:hAnsi="TimesNewRomanPSMT" w:cs="TimesNewRomanPSMT"/>
          <w:szCs w:val="24"/>
        </w:rPr>
        <w:t xml:space="preserve"> </w:t>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Pr>
          <w:i/>
          <w:szCs w:val="24"/>
        </w:rPr>
        <w:t>[pages __________.]</w:t>
      </w:r>
    </w:p>
    <w:p w:rsidR="00877C83" w:rsidRDefault="00877C83" w:rsidP="00D47B8F">
      <w:pPr>
        <w:pStyle w:val="ListParagraph"/>
        <w:widowControl/>
        <w:numPr>
          <w:ilvl w:val="0"/>
          <w:numId w:val="16"/>
        </w:numPr>
        <w:autoSpaceDE w:val="0"/>
        <w:autoSpaceDN w:val="0"/>
        <w:adjustRightInd w:val="0"/>
        <w:snapToGrid/>
        <w:ind w:left="1080"/>
        <w:rPr>
          <w:rFonts w:eastAsiaTheme="minorHAnsi"/>
          <w:szCs w:val="24"/>
        </w:rPr>
      </w:pPr>
      <w:r w:rsidRPr="00877C83">
        <w:rPr>
          <w:rFonts w:ascii="TimesNewRomanPSMT" w:eastAsiaTheme="minorHAnsi" w:hAnsi="TimesNewRomanPSMT" w:cs="TimesNewRomanPSMT"/>
          <w:szCs w:val="24"/>
        </w:rPr>
        <w:t>(b) Identify the office or official responsible for the action,</w:t>
      </w:r>
      <w:r w:rsidR="00D47B8F">
        <w:rPr>
          <w:i/>
          <w:szCs w:val="24"/>
        </w:rPr>
        <w:tab/>
      </w:r>
      <w:r>
        <w:rPr>
          <w:i/>
          <w:szCs w:val="24"/>
        </w:rPr>
        <w:t>[pages __________.]</w:t>
      </w:r>
    </w:p>
    <w:p w:rsidR="00877C83" w:rsidRDefault="00877C83" w:rsidP="00D47B8F">
      <w:pPr>
        <w:pStyle w:val="ListParagraph"/>
        <w:widowControl/>
        <w:numPr>
          <w:ilvl w:val="0"/>
          <w:numId w:val="16"/>
        </w:numPr>
        <w:autoSpaceDE w:val="0"/>
        <w:autoSpaceDN w:val="0"/>
        <w:adjustRightInd w:val="0"/>
        <w:snapToGrid/>
        <w:ind w:left="1080"/>
        <w:rPr>
          <w:rFonts w:eastAsiaTheme="minorHAnsi"/>
          <w:szCs w:val="24"/>
        </w:rPr>
      </w:pPr>
      <w:r w:rsidRPr="00877C83">
        <w:rPr>
          <w:rFonts w:ascii="TimesNewRomanPSMT" w:eastAsiaTheme="minorHAnsi" w:hAnsi="TimesNewRomanPSMT" w:cs="TimesNewRomanPSMT"/>
          <w:szCs w:val="24"/>
        </w:rPr>
        <w:t>(c) Define the time needed to carry out the activity, and</w:t>
      </w:r>
      <w:r>
        <w:rPr>
          <w:rFonts w:ascii="TimesNewRomanPSMT" w:eastAsiaTheme="minorHAnsi" w:hAnsi="TimesNewRomanPSMT" w:cs="TimesNewRomanPSMT"/>
          <w:szCs w:val="24"/>
        </w:rPr>
        <w:t xml:space="preserve"> </w:t>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Pr>
          <w:i/>
          <w:szCs w:val="24"/>
        </w:rPr>
        <w:t>[pages __________.]</w:t>
      </w:r>
    </w:p>
    <w:p w:rsidR="004A0984" w:rsidRPr="00877C83" w:rsidRDefault="00877C83" w:rsidP="00D47B8F">
      <w:pPr>
        <w:pStyle w:val="ListParagraph"/>
        <w:widowControl/>
        <w:numPr>
          <w:ilvl w:val="0"/>
          <w:numId w:val="11"/>
        </w:numPr>
        <w:autoSpaceDE w:val="0"/>
        <w:autoSpaceDN w:val="0"/>
        <w:adjustRightInd w:val="0"/>
        <w:snapToGrid/>
        <w:ind w:left="1080"/>
        <w:rPr>
          <w:rFonts w:ascii="TimesNewRomanPSMT" w:eastAsiaTheme="minorHAnsi" w:hAnsi="TimesNewRomanPSMT" w:cs="TimesNewRomanPSMT"/>
          <w:szCs w:val="24"/>
        </w:rPr>
      </w:pPr>
      <w:r w:rsidRPr="00877C83">
        <w:rPr>
          <w:rFonts w:ascii="TimesNewRomanPSMT" w:eastAsiaTheme="minorHAnsi" w:hAnsi="TimesNewRomanPSMT" w:cs="TimesNewRomanPSMT"/>
          <w:szCs w:val="24"/>
        </w:rPr>
        <w:t>(d) Contain other critical information that specified agencies and organizations need in order to perform their assigned responsibilities.</w:t>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sidR="00D47B8F">
        <w:rPr>
          <w:rFonts w:ascii="TimesNewRomanPSMT" w:eastAsiaTheme="minorHAnsi" w:hAnsi="TimesNewRomanPSMT" w:cs="TimesNewRomanPSMT"/>
          <w:szCs w:val="24"/>
        </w:rPr>
        <w:tab/>
      </w:r>
      <w:r w:rsidR="004A0984" w:rsidRPr="00877C83">
        <w:rPr>
          <w:rFonts w:ascii="TimesNewRomanPSMT" w:eastAsiaTheme="minorHAnsi" w:hAnsi="TimesNewRomanPSMT" w:cs="TimesNewRomanPSMT"/>
          <w:i/>
          <w:szCs w:val="24"/>
        </w:rPr>
        <w:t>[pages ___</w:t>
      </w:r>
      <w:r w:rsidR="00386BCF" w:rsidRPr="00877C83">
        <w:rPr>
          <w:rFonts w:ascii="TimesNewRomanPSMT" w:eastAsiaTheme="minorHAnsi" w:hAnsi="TimesNewRomanPSMT" w:cs="TimesNewRomanPSMT"/>
          <w:i/>
          <w:szCs w:val="24"/>
        </w:rPr>
        <w:t>_</w:t>
      </w:r>
      <w:r w:rsidR="004A0984" w:rsidRPr="00877C83">
        <w:rPr>
          <w:rFonts w:ascii="TimesNewRomanPSMT" w:eastAsiaTheme="minorHAnsi" w:hAnsi="TimesNewRomanPSMT" w:cs="TimesNewRomanPSMT"/>
          <w:i/>
          <w:szCs w:val="24"/>
        </w:rPr>
        <w:t>_______.]</w:t>
      </w:r>
    </w:p>
    <w:p w:rsidR="00662116" w:rsidRPr="00591B39" w:rsidRDefault="00662116" w:rsidP="00630096">
      <w:pPr>
        <w:tabs>
          <w:tab w:val="left" w:pos="0"/>
          <w:tab w:val="left" w:pos="450"/>
          <w:tab w:val="left" w:pos="810"/>
          <w:tab w:val="left" w:pos="1170"/>
          <w:tab w:val="left" w:pos="1530"/>
          <w:tab w:val="left" w:pos="1890"/>
          <w:tab w:val="left" w:pos="5400"/>
          <w:tab w:val="left" w:pos="6480"/>
          <w:tab w:val="right" w:pos="8640"/>
        </w:tabs>
        <w:spacing w:line="276" w:lineRule="auto"/>
        <w:rPr>
          <w:szCs w:val="24"/>
        </w:rPr>
      </w:pPr>
    </w:p>
    <w:p w:rsidR="00662116" w:rsidRPr="00166CB7" w:rsidRDefault="00166CB7" w:rsidP="00166CB7">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(5)</w:t>
      </w:r>
      <w:r>
        <w:rPr>
          <w:rFonts w:ascii="TimesNewRomanPSMT" w:eastAsiaTheme="minorHAnsi" w:hAnsi="TimesNewRomanPSMT" w:cs="TimesNewRomanPSMT"/>
          <w:szCs w:val="24"/>
        </w:rPr>
        <w:tab/>
      </w:r>
      <w:r w:rsidR="00662116" w:rsidRPr="00166CB7">
        <w:rPr>
          <w:rFonts w:ascii="TimesNewRomanPSMT" w:eastAsiaTheme="minorHAnsi" w:hAnsi="TimesNewRomanPSMT" w:cs="TimesNewRomanPSMT"/>
          <w:szCs w:val="24"/>
        </w:rPr>
        <w:t xml:space="preserve">To receive DFR, DFW, DFO, and DCF credit, the community must implement one or more outreach projects to the residents and businesses in the area(s) expected to be inundated by a dam failure.  </w:t>
      </w:r>
      <w:r>
        <w:rPr>
          <w:rFonts w:ascii="TimesNewRomanPSMT" w:eastAsiaTheme="minorHAnsi" w:hAnsi="TimesNewRomanPSMT" w:cs="TimesNewRomanPSMT"/>
          <w:szCs w:val="24"/>
        </w:rPr>
        <w:t>[Select]</w:t>
      </w:r>
      <w:r w:rsidR="00662116" w:rsidRPr="00166CB7">
        <w:rPr>
          <w:rFonts w:ascii="TimesNewRomanPSMT" w:eastAsiaTheme="minorHAnsi" w:hAnsi="TimesNewRomanPSMT" w:cs="TimesNewRomanPSMT"/>
          <w:szCs w:val="24"/>
        </w:rPr>
        <w:t xml:space="preserve"> one or more of the following approaches.</w:t>
      </w:r>
    </w:p>
    <w:p w:rsidR="00662116" w:rsidRPr="00591B39" w:rsidRDefault="00662116" w:rsidP="00630096">
      <w:pPr>
        <w:pStyle w:val="ListParagraph"/>
        <w:rPr>
          <w:szCs w:val="24"/>
        </w:rPr>
      </w:pPr>
    </w:p>
    <w:p w:rsidR="00166CB7" w:rsidRDefault="00166CB7" w:rsidP="00166CB7">
      <w:pPr>
        <w:widowControl/>
        <w:autoSpaceDE w:val="0"/>
        <w:autoSpaceDN w:val="0"/>
        <w:adjustRightInd w:val="0"/>
        <w:snapToGrid/>
        <w:ind w:left="630"/>
        <w:rPr>
          <w:szCs w:val="24"/>
        </w:rPr>
      </w:pPr>
      <w:r>
        <w:rPr>
          <w:szCs w:val="24"/>
        </w:rPr>
        <w:t xml:space="preserve">____ </w:t>
      </w:r>
      <w:r w:rsidR="00662116" w:rsidRPr="00166CB7">
        <w:rPr>
          <w:szCs w:val="24"/>
        </w:rPr>
        <w:t xml:space="preserve">Sending an outreach project each year to all residents and businesses in the community. </w:t>
      </w:r>
    </w:p>
    <w:p w:rsidR="00DE374E" w:rsidRDefault="00DE374E" w:rsidP="00DE374E">
      <w:pPr>
        <w:widowControl/>
        <w:autoSpaceDE w:val="0"/>
        <w:autoSpaceDN w:val="0"/>
        <w:adjustRightInd w:val="0"/>
        <w:snapToGrid/>
        <w:rPr>
          <w:szCs w:val="24"/>
        </w:rPr>
      </w:pPr>
      <w:r>
        <w:rPr>
          <w:i/>
          <w:szCs w:val="24"/>
        </w:rPr>
        <w:tab/>
        <w:t>[See Attachment _______________________________________pages ______________.]</w:t>
      </w:r>
    </w:p>
    <w:p w:rsidR="00662116" w:rsidRPr="00591B39" w:rsidRDefault="00662116" w:rsidP="00166CB7">
      <w:pPr>
        <w:pStyle w:val="ListParagraph"/>
        <w:widowControl/>
        <w:autoSpaceDE w:val="0"/>
        <w:autoSpaceDN w:val="0"/>
        <w:adjustRightInd w:val="0"/>
        <w:snapToGrid/>
        <w:ind w:left="630"/>
        <w:rPr>
          <w:szCs w:val="24"/>
        </w:rPr>
      </w:pPr>
    </w:p>
    <w:p w:rsidR="00166CB7" w:rsidRPr="00166CB7" w:rsidRDefault="00166CB7" w:rsidP="00166CB7">
      <w:pPr>
        <w:widowControl/>
        <w:autoSpaceDE w:val="0"/>
        <w:autoSpaceDN w:val="0"/>
        <w:adjustRightInd w:val="0"/>
        <w:snapToGrid/>
        <w:ind w:left="630"/>
        <w:rPr>
          <w:szCs w:val="24"/>
        </w:rPr>
      </w:pPr>
      <w:r>
        <w:rPr>
          <w:szCs w:val="24"/>
        </w:rPr>
        <w:t xml:space="preserve">____ </w:t>
      </w:r>
      <w:r w:rsidR="00662116" w:rsidRPr="00166CB7">
        <w:rPr>
          <w:szCs w:val="24"/>
        </w:rPr>
        <w:t xml:space="preserve">Sending an outreach project each year to all residents and businesses in the area(s) subject to dam failure flooding.  </w:t>
      </w:r>
    </w:p>
    <w:p w:rsidR="00DE374E" w:rsidRDefault="00DE374E" w:rsidP="00DE374E">
      <w:pPr>
        <w:widowControl/>
        <w:autoSpaceDE w:val="0"/>
        <w:autoSpaceDN w:val="0"/>
        <w:adjustRightInd w:val="0"/>
        <w:snapToGrid/>
        <w:rPr>
          <w:szCs w:val="24"/>
        </w:rPr>
      </w:pPr>
      <w:r>
        <w:rPr>
          <w:i/>
          <w:szCs w:val="24"/>
        </w:rPr>
        <w:tab/>
        <w:t>[See Attachment _______________________________________pages ______________.]</w:t>
      </w:r>
    </w:p>
    <w:p w:rsidR="00662116" w:rsidRPr="00591B39" w:rsidRDefault="00662116" w:rsidP="00166CB7">
      <w:pPr>
        <w:pStyle w:val="ListParagraph"/>
        <w:widowControl/>
        <w:autoSpaceDE w:val="0"/>
        <w:autoSpaceDN w:val="0"/>
        <w:adjustRightInd w:val="0"/>
        <w:snapToGrid/>
        <w:ind w:left="630"/>
        <w:rPr>
          <w:szCs w:val="24"/>
        </w:rPr>
      </w:pPr>
    </w:p>
    <w:p w:rsidR="00630096" w:rsidRPr="00166CB7" w:rsidRDefault="00166CB7" w:rsidP="00166CB7">
      <w:pPr>
        <w:widowControl/>
        <w:autoSpaceDE w:val="0"/>
        <w:autoSpaceDN w:val="0"/>
        <w:adjustRightInd w:val="0"/>
        <w:snapToGrid/>
        <w:ind w:left="630"/>
        <w:rPr>
          <w:i/>
          <w:szCs w:val="24"/>
        </w:rPr>
      </w:pPr>
      <w:r>
        <w:rPr>
          <w:szCs w:val="24"/>
        </w:rPr>
        <w:t xml:space="preserve">____ </w:t>
      </w:r>
      <w:r w:rsidR="00662116" w:rsidRPr="00166CB7">
        <w:rPr>
          <w:szCs w:val="24"/>
        </w:rPr>
        <w:t>Developing an appropriate approach as part of a Program for Public Information credited under Activity 330.</w:t>
      </w:r>
      <w:r w:rsidR="00BC4CDC" w:rsidRPr="00166CB7">
        <w:rPr>
          <w:szCs w:val="24"/>
        </w:rPr>
        <w:t xml:space="preserve"> </w:t>
      </w:r>
    </w:p>
    <w:p w:rsidR="00DE374E" w:rsidRDefault="00DE374E" w:rsidP="00DE374E">
      <w:pPr>
        <w:widowControl/>
        <w:autoSpaceDE w:val="0"/>
        <w:autoSpaceDN w:val="0"/>
        <w:adjustRightInd w:val="0"/>
        <w:snapToGrid/>
        <w:rPr>
          <w:szCs w:val="24"/>
        </w:rPr>
      </w:pPr>
      <w:r>
        <w:rPr>
          <w:i/>
          <w:szCs w:val="24"/>
        </w:rPr>
        <w:lastRenderedPageBreak/>
        <w:tab/>
        <w:t>[See Attachment _______________________________________pages ______________.]</w:t>
      </w:r>
    </w:p>
    <w:p w:rsidR="00662116" w:rsidRPr="00591B39" w:rsidRDefault="00DE374E" w:rsidP="00DE374E">
      <w:pPr>
        <w:tabs>
          <w:tab w:val="left" w:pos="0"/>
          <w:tab w:val="left" w:pos="2140"/>
        </w:tabs>
        <w:spacing w:line="276" w:lineRule="auto"/>
        <w:rPr>
          <w:szCs w:val="24"/>
        </w:rPr>
      </w:pPr>
      <w:r>
        <w:rPr>
          <w:szCs w:val="24"/>
        </w:rPr>
        <w:tab/>
      </w:r>
    </w:p>
    <w:p w:rsidR="00630096" w:rsidRDefault="00630096" w:rsidP="00166CB7">
      <w:pPr>
        <w:widowControl/>
        <w:autoSpaceDE w:val="0"/>
        <w:autoSpaceDN w:val="0"/>
        <w:adjustRightInd w:val="0"/>
        <w:snapToGrid/>
        <w:ind w:left="360" w:hanging="360"/>
        <w:rPr>
          <w:rFonts w:ascii="TimesNewRomanPSMT" w:eastAsiaTheme="minorHAnsi" w:hAnsi="TimesNewRomanPSMT" w:cs="TimesNewRomanPSMT"/>
          <w:szCs w:val="24"/>
        </w:rPr>
      </w:pP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6</w:t>
      </w:r>
      <w:r w:rsidRPr="00166CB7">
        <w:rPr>
          <w:rFonts w:ascii="TimesNewRomanPSMT" w:eastAsiaTheme="minorHAnsi" w:hAnsi="TimesNewRomanPSMT" w:cs="TimesNewRomanPSMT"/>
          <w:szCs w:val="24"/>
        </w:rPr>
        <w:t>)</w:t>
      </w:r>
      <w:r w:rsidR="00166CB7">
        <w:rPr>
          <w:rFonts w:ascii="TimesNewRomanPSMT" w:eastAsiaTheme="minorHAnsi" w:hAnsi="TimesNewRomanPSMT" w:cs="TimesNewRomanPSMT"/>
          <w:szCs w:val="24"/>
        </w:rPr>
        <w:tab/>
      </w:r>
      <w:r w:rsidR="00662116" w:rsidRPr="00166CB7">
        <w:rPr>
          <w:rFonts w:ascii="TimesNewRomanPSMT" w:eastAsiaTheme="minorHAnsi" w:hAnsi="TimesNewRomanPSMT" w:cs="TimesNewRomanPSMT"/>
          <w:szCs w:val="24"/>
        </w:rPr>
        <w:t>To receive DFR, DFW, DFO, and DCF credit, there must be at least one exercise or drill of the dam failure warning and response plan each year.</w:t>
      </w:r>
      <w:r w:rsidR="00BC4CDC" w:rsidRPr="00166CB7">
        <w:rPr>
          <w:rFonts w:ascii="TimesNewRomanPSMT" w:eastAsiaTheme="minorHAnsi" w:hAnsi="TimesNewRomanPSMT" w:cs="TimesNewRomanPSMT"/>
          <w:szCs w:val="24"/>
        </w:rPr>
        <w:t xml:space="preserve">  This can be an exercise for a flood, levee failure, dam failure, or hurricane. (Criterion can be met if implemented by an actual flood or threat of failure.)  There must be an evaluation of the performance of the plan and recommended changes, usually done in an after-action report. </w:t>
      </w:r>
    </w:p>
    <w:p w:rsidR="004A0984" w:rsidRDefault="004A0984" w:rsidP="00166CB7">
      <w:pPr>
        <w:widowControl/>
        <w:autoSpaceDE w:val="0"/>
        <w:autoSpaceDN w:val="0"/>
        <w:adjustRightInd w:val="0"/>
        <w:snapToGrid/>
        <w:ind w:left="360" w:hanging="360"/>
        <w:rPr>
          <w:rFonts w:ascii="TimesNewRomanPSMT" w:eastAsiaTheme="minorHAnsi" w:hAnsi="TimesNewRomanPSMT" w:cs="TimesNewRomanPSMT"/>
          <w:szCs w:val="24"/>
        </w:rPr>
      </w:pPr>
    </w:p>
    <w:p w:rsidR="004A0984" w:rsidRPr="004A0984" w:rsidRDefault="004A0984" w:rsidP="004A0984">
      <w:pPr>
        <w:pStyle w:val="ListParagraph"/>
        <w:widowControl/>
        <w:numPr>
          <w:ilvl w:val="0"/>
          <w:numId w:val="11"/>
        </w:numPr>
        <w:autoSpaceDE w:val="0"/>
        <w:autoSpaceDN w:val="0"/>
        <w:adjustRightInd w:val="0"/>
        <w:snapToGrid/>
        <w:rPr>
          <w:rFonts w:ascii="TimesNewRomanPSMT" w:eastAsiaTheme="minorHAnsi" w:hAnsi="TimesNewRomanPSMT" w:cs="TimesNewRomanPSMT"/>
          <w:szCs w:val="24"/>
        </w:rPr>
      </w:pPr>
      <w:r w:rsidRPr="004A0984">
        <w:rPr>
          <w:rFonts w:ascii="TimesNewRomanPSMT" w:eastAsiaTheme="minorHAnsi" w:hAnsi="TimesNewRomanPSMT" w:cs="TimesNewRomanPSMT"/>
          <w:szCs w:val="24"/>
        </w:rPr>
        <w:t>Documentation or description of the annual exercise, drill, or response to an actual emergency conducted the previous year.  Dam failure threat recognition procedures must have been included</w:t>
      </w:r>
      <w:r>
        <w:rPr>
          <w:rFonts w:ascii="TimesNewRomanPSMT" w:eastAsiaTheme="minorHAnsi" w:hAnsi="TimesNewRomanPSMT" w:cs="TimesNewRomanPSMT"/>
          <w:szCs w:val="24"/>
        </w:rPr>
        <w:t xml:space="preserve"> (DFR)</w:t>
      </w:r>
      <w:r w:rsidRPr="004A0984">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w:t>
      </w:r>
      <w:r w:rsidRPr="004A0984">
        <w:rPr>
          <w:rFonts w:ascii="TimesNewRomanPSMT" w:eastAsiaTheme="minorHAnsi" w:hAnsi="TimesNewRomanPSMT" w:cs="TimesNewRomanPSMT"/>
          <w:szCs w:val="24"/>
        </w:rPr>
        <w:t>The exercise must include the procedures for warning people credited under DFW</w:t>
      </w:r>
      <w:r>
        <w:rPr>
          <w:rFonts w:ascii="TimesNewRomanPSMT" w:eastAsiaTheme="minorHAnsi" w:hAnsi="TimesNewRomanPSMT" w:cs="TimesNewRomanPSMT"/>
          <w:szCs w:val="24"/>
        </w:rPr>
        <w:t xml:space="preserve">, </w:t>
      </w:r>
      <w:r w:rsidR="00386BCF">
        <w:rPr>
          <w:rFonts w:ascii="TimesNewRomanPSMT" w:eastAsiaTheme="minorHAnsi" w:hAnsi="TimesNewRomanPSMT" w:cs="TimesNewRomanPSMT"/>
          <w:szCs w:val="24"/>
        </w:rPr>
        <w:t xml:space="preserve">and </w:t>
      </w:r>
      <w:r>
        <w:rPr>
          <w:rFonts w:ascii="TimesNewRomanPSMT" w:eastAsiaTheme="minorHAnsi" w:hAnsi="TimesNewRomanPSMT" w:cs="TimesNewRomanPSMT"/>
          <w:szCs w:val="24"/>
        </w:rPr>
        <w:t>operations and action under DFO</w:t>
      </w:r>
      <w:r w:rsidRPr="004A0984">
        <w:rPr>
          <w:rFonts w:ascii="TimesNewRomanPSMT" w:eastAsiaTheme="minorHAnsi" w:hAnsi="TimesNewRomanPSMT" w:cs="TimesNewRomanPSMT"/>
          <w:szCs w:val="24"/>
        </w:rPr>
        <w:t>.</w:t>
      </w:r>
    </w:p>
    <w:p w:rsidR="00DE374E" w:rsidRDefault="00DE374E" w:rsidP="00DE374E">
      <w:pPr>
        <w:widowControl/>
        <w:autoSpaceDE w:val="0"/>
        <w:autoSpaceDN w:val="0"/>
        <w:adjustRightInd w:val="0"/>
        <w:snapToGrid/>
        <w:rPr>
          <w:szCs w:val="24"/>
        </w:rPr>
      </w:pPr>
      <w:r>
        <w:rPr>
          <w:i/>
          <w:szCs w:val="24"/>
        </w:rPr>
        <w:tab/>
        <w:t>[See Attachment _______________________________________pages ______________.]</w:t>
      </w:r>
    </w:p>
    <w:p w:rsidR="00BC4CDC" w:rsidRPr="00591B39" w:rsidRDefault="00BC4CDC" w:rsidP="00630096">
      <w:pPr>
        <w:pStyle w:val="ListParagraph"/>
        <w:widowControl/>
        <w:autoSpaceDE w:val="0"/>
        <w:autoSpaceDN w:val="0"/>
        <w:adjustRightInd w:val="0"/>
        <w:snapToGrid/>
        <w:rPr>
          <w:szCs w:val="24"/>
        </w:rPr>
      </w:pPr>
    </w:p>
    <w:p w:rsidR="00F4213C" w:rsidRDefault="00F4213C" w:rsidP="00D47B8F">
      <w:pPr>
        <w:pStyle w:val="Commentary"/>
        <w:tabs>
          <w:tab w:val="clear" w:pos="360"/>
          <w:tab w:val="clear" w:pos="720"/>
          <w:tab w:val="right" w:pos="0"/>
          <w:tab w:val="left" w:pos="540"/>
          <w:tab w:val="left" w:pos="810"/>
        </w:tabs>
        <w:spacing w:after="0"/>
        <w:jc w:val="left"/>
        <w:rPr>
          <w:rFonts w:ascii="Times New Roman" w:hAnsi="Times New Roman" w:cs="Times New Roman"/>
          <w:b/>
          <w:spacing w:val="0"/>
          <w:szCs w:val="24"/>
        </w:rPr>
      </w:pPr>
      <w:r w:rsidRPr="00DE374E">
        <w:rPr>
          <w:rFonts w:ascii="Times New Roman" w:hAnsi="Times New Roman" w:cs="Times New Roman"/>
          <w:b/>
          <w:spacing w:val="0"/>
          <w:szCs w:val="24"/>
        </w:rPr>
        <w:t xml:space="preserve">Dam Failure </w:t>
      </w:r>
      <w:r w:rsidR="00D47B8F">
        <w:rPr>
          <w:rFonts w:ascii="Times New Roman" w:hAnsi="Times New Roman" w:cs="Times New Roman"/>
          <w:b/>
          <w:spacing w:val="0"/>
          <w:szCs w:val="24"/>
        </w:rPr>
        <w:t>T</w:t>
      </w:r>
      <w:r w:rsidRPr="00DE374E">
        <w:rPr>
          <w:rFonts w:ascii="Times New Roman" w:hAnsi="Times New Roman" w:cs="Times New Roman"/>
          <w:b/>
          <w:spacing w:val="0"/>
          <w:szCs w:val="24"/>
        </w:rPr>
        <w:t xml:space="preserve">hreat Recognition </w:t>
      </w:r>
      <w:r w:rsidR="00D47B8F">
        <w:rPr>
          <w:rFonts w:ascii="Times New Roman" w:hAnsi="Times New Roman" w:cs="Times New Roman"/>
          <w:b/>
          <w:spacing w:val="0"/>
          <w:szCs w:val="24"/>
        </w:rPr>
        <w:t>S</w:t>
      </w:r>
      <w:r w:rsidRPr="00DE374E">
        <w:rPr>
          <w:rFonts w:ascii="Times New Roman" w:hAnsi="Times New Roman" w:cs="Times New Roman"/>
          <w:b/>
          <w:spacing w:val="0"/>
          <w:szCs w:val="24"/>
        </w:rPr>
        <w:t>ystem (DFR)</w:t>
      </w:r>
      <w:r w:rsidR="00D47B8F">
        <w:rPr>
          <w:rFonts w:ascii="Times New Roman" w:hAnsi="Times New Roman" w:cs="Times New Roman"/>
          <w:b/>
          <w:spacing w:val="0"/>
          <w:szCs w:val="24"/>
        </w:rPr>
        <w:t xml:space="preserve"> Credit Criteria and Additional Documentation</w:t>
      </w:r>
      <w:r w:rsidRPr="00DE374E">
        <w:rPr>
          <w:rFonts w:ascii="Times New Roman" w:hAnsi="Times New Roman" w:cs="Times New Roman"/>
          <w:b/>
          <w:spacing w:val="0"/>
          <w:szCs w:val="24"/>
        </w:rPr>
        <w:t>:</w:t>
      </w:r>
    </w:p>
    <w:p w:rsidR="00D47B8F" w:rsidRPr="00DE374E" w:rsidRDefault="00D47B8F" w:rsidP="00D47B8F">
      <w:pPr>
        <w:pStyle w:val="Commentary"/>
        <w:tabs>
          <w:tab w:val="clear" w:pos="360"/>
          <w:tab w:val="clear" w:pos="720"/>
          <w:tab w:val="right" w:pos="0"/>
          <w:tab w:val="left" w:pos="540"/>
          <w:tab w:val="left" w:pos="810"/>
        </w:tabs>
        <w:spacing w:after="0"/>
        <w:jc w:val="left"/>
        <w:rPr>
          <w:rFonts w:ascii="Times New Roman" w:hAnsi="Times New Roman" w:cs="Times New Roman"/>
          <w:spacing w:val="0"/>
          <w:szCs w:val="24"/>
        </w:rPr>
      </w:pPr>
    </w:p>
    <w:p w:rsidR="004A0984" w:rsidRDefault="004A0984"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 For DFR1 and DFR2:</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386BCF"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w:t>
      </w:r>
      <w:r>
        <w:rPr>
          <w:rFonts w:ascii="TimesNewRomanPSMT" w:eastAsiaTheme="minorHAnsi" w:hAnsi="TimesNewRomanPSMT" w:cs="TimesNewRomanPSMT"/>
          <w:szCs w:val="24"/>
        </w:rPr>
        <w:tab/>
      </w:r>
      <w:r w:rsidR="004A0984">
        <w:rPr>
          <w:rFonts w:ascii="TimesNewRomanPSMT" w:eastAsiaTheme="minorHAnsi" w:hAnsi="TimesNewRomanPSMT" w:cs="TimesNewRomanPSMT"/>
          <w:szCs w:val="24"/>
        </w:rPr>
        <w:t>The threat recognition procedures must be in the dam failure warning and response</w:t>
      </w:r>
      <w:r>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plan or a related document.</w:t>
      </w:r>
    </w:p>
    <w:p w:rsidR="00386BCF" w:rsidRDefault="00386BCF" w:rsidP="00D47B8F">
      <w:pPr>
        <w:widowControl/>
        <w:autoSpaceDE w:val="0"/>
        <w:autoSpaceDN w:val="0"/>
        <w:adjustRightInd w:val="0"/>
        <w:snapToGrid/>
        <w:ind w:left="720" w:hanging="360"/>
        <w:rPr>
          <w:rFonts w:ascii="TimesNewRomanPSMT" w:eastAsiaTheme="minorHAnsi" w:hAnsi="TimesNewRomanPSMT" w:cs="TimesNewRomanPSMT"/>
          <w:szCs w:val="24"/>
        </w:rPr>
      </w:pPr>
    </w:p>
    <w:p w:rsidR="004A0984" w:rsidRDefault="004A0984" w:rsidP="00D47B8F">
      <w:pPr>
        <w:widowControl/>
        <w:autoSpaceDE w:val="0"/>
        <w:autoSpaceDN w:val="0"/>
        <w:adjustRightInd w:val="0"/>
        <w:snapToGrid/>
        <w:ind w:left="720" w:hanging="360"/>
        <w:rPr>
          <w:rFonts w:ascii="TimesNewRomanPSMT" w:hAnsi="TimesNewRomanPSMT" w:cs="TimesNewRomanPSMT"/>
          <w:szCs w:val="24"/>
        </w:rPr>
      </w:pPr>
      <w:r>
        <w:rPr>
          <w:rFonts w:ascii="TimesNewRomanPSMT" w:eastAsiaTheme="minorHAnsi" w:hAnsi="TimesNewRomanPSMT" w:cs="TimesNewRomanPSMT"/>
          <w:szCs w:val="24"/>
        </w:rPr>
        <w:t>(b)</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threat recognition system must be monitored by the operator and/or the local</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manager (or office on behalf of the emergency manager) 24 hours a day,</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seven days a week.</w:t>
      </w:r>
    </w:p>
    <w:p w:rsidR="004A0984" w:rsidRDefault="004A0984" w:rsidP="00D47B8F">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60"/>
        <w:ind w:left="720" w:hanging="360"/>
        <w:jc w:val="left"/>
        <w:rPr>
          <w:rFonts w:ascii="TimesNewRomanPSMT" w:hAnsi="TimesNewRomanPSMT" w:cs="TimesNewRomanPSMT"/>
          <w:szCs w:val="24"/>
        </w:rPr>
      </w:pPr>
    </w:p>
    <w:p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(c)</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The equipment used must be tested at least quarterly. Equipment that is used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routinely throughout the year, such as a telephone, does not need testing records for</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CRS credit.</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386BCF" w:rsidRPr="00DE374E" w:rsidRDefault="00386BCF" w:rsidP="00F607BD">
      <w:pPr>
        <w:pStyle w:val="Commentary"/>
        <w:numPr>
          <w:ilvl w:val="0"/>
          <w:numId w:val="11"/>
        </w:numPr>
        <w:tabs>
          <w:tab w:val="clear" w:pos="360"/>
          <w:tab w:val="clear" w:pos="720"/>
          <w:tab w:val="clear" w:pos="1080"/>
          <w:tab w:val="left" w:pos="450"/>
          <w:tab w:val="left" w:pos="810"/>
          <w:tab w:val="left" w:pos="1170"/>
        </w:tabs>
        <w:spacing w:after="0"/>
        <w:jc w:val="left"/>
        <w:rPr>
          <w:rFonts w:ascii="Times New Roman" w:hAnsi="Times New Roman" w:cs="Times New Roman"/>
          <w:spacing w:val="0"/>
          <w:szCs w:val="24"/>
        </w:rPr>
      </w:pPr>
      <w:r w:rsidRPr="00DE374E">
        <w:rPr>
          <w:rFonts w:ascii="Times New Roman" w:hAnsi="Times New Roman" w:cs="Times New Roman"/>
          <w:spacing w:val="0"/>
          <w:szCs w:val="24"/>
        </w:rPr>
        <w:t>Copy of records of the quarterly test of all equipment and materials needed for the system.</w:t>
      </w:r>
    </w:p>
    <w:p w:rsidR="00386BCF" w:rsidRPr="00DE374E" w:rsidRDefault="00386BCF" w:rsidP="00386BCF">
      <w:pPr>
        <w:pStyle w:val="Commentary"/>
        <w:tabs>
          <w:tab w:val="clear" w:pos="360"/>
          <w:tab w:val="clear" w:pos="720"/>
          <w:tab w:val="clear" w:pos="1080"/>
          <w:tab w:val="left" w:pos="450"/>
          <w:tab w:val="left" w:pos="810"/>
          <w:tab w:val="left" w:pos="1170"/>
        </w:tabs>
        <w:spacing w:after="160"/>
        <w:ind w:left="810" w:hanging="810"/>
        <w:jc w:val="left"/>
        <w:rPr>
          <w:rFonts w:ascii="Times New Roman" w:hAnsi="Times New Roman" w:cs="Times New Roman"/>
          <w:i/>
          <w:spacing w:val="0"/>
          <w:szCs w:val="24"/>
        </w:rPr>
      </w:pPr>
      <w:r w:rsidRPr="00DE374E">
        <w:rPr>
          <w:rFonts w:ascii="Times New Roman" w:hAnsi="Times New Roman" w:cs="Times New Roman"/>
          <w:spacing w:val="0"/>
          <w:szCs w:val="24"/>
        </w:rPr>
        <w:tab/>
        <w:t xml:space="preserve"> </w:t>
      </w:r>
      <w:r w:rsidRPr="00DE374E">
        <w:rPr>
          <w:rFonts w:ascii="Times New Roman" w:hAnsi="Times New Roman" w:cs="Times New Roman"/>
          <w:i/>
          <w:spacing w:val="0"/>
          <w:szCs w:val="24"/>
        </w:rPr>
        <w:t>[See Attachment ________________________ pages _____________________________.]</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4A0984"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DFR1 credit is a prerequisite for DFR2 credit.</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4A0984"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(4)</w:t>
      </w:r>
      <w:r w:rsidR="00386BCF">
        <w:rPr>
          <w:rFonts w:ascii="TimesNewRomanPSMT" w:eastAsiaTheme="minorHAnsi" w:hAnsi="TimesNewRomanPSMT" w:cs="TimesNewRomanPSMT"/>
          <w:szCs w:val="24"/>
        </w:rPr>
        <w:tab/>
      </w:r>
      <w:r>
        <w:rPr>
          <w:rFonts w:ascii="TimesNewRomanPSMT" w:eastAsiaTheme="minorHAnsi" w:hAnsi="TimesNewRomanPSMT" w:cs="TimesNewRomanPSMT"/>
          <w:szCs w:val="24"/>
        </w:rPr>
        <w:t>For DFR1 credit, the primary dam failure threat recognition procedures must include</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386BCF" w:rsidRDefault="004A0984" w:rsidP="00386BC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 Procedures and predetermined conditions for when the operator of the dam notifies</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local emergency managers of a potential or actual dam breach; and</w:t>
      </w:r>
      <w:r w:rsidR="00386BCF">
        <w:rPr>
          <w:rFonts w:ascii="TimesNewRomanPSMT" w:eastAsiaTheme="minorHAnsi" w:hAnsi="TimesNewRomanPSMT" w:cs="TimesNewRomanPSMT"/>
          <w:szCs w:val="24"/>
        </w:rPr>
        <w:t xml:space="preserve"> </w:t>
      </w:r>
    </w:p>
    <w:p w:rsidR="00386BCF" w:rsidRDefault="00386BCF" w:rsidP="00386BCF">
      <w:pPr>
        <w:widowControl/>
        <w:autoSpaceDE w:val="0"/>
        <w:autoSpaceDN w:val="0"/>
        <w:adjustRightInd w:val="0"/>
        <w:snapToGrid/>
        <w:ind w:left="720" w:hanging="360"/>
        <w:rPr>
          <w:rFonts w:ascii="TimesNewRomanPSMT" w:eastAsiaTheme="minorHAnsi" w:hAnsi="TimesNewRomanPSMT" w:cs="TimesNewRomanPSMT"/>
          <w:szCs w:val="24"/>
        </w:rPr>
      </w:pPr>
    </w:p>
    <w:p w:rsidR="00386BCF" w:rsidRDefault="004A0984" w:rsidP="00386BC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(b) At least quarterly communication checks between the operator of the dam and</w:t>
      </w:r>
      <w:r w:rsidR="00386BC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emergency services officials.</w:t>
      </w:r>
    </w:p>
    <w:p w:rsidR="00386BCF"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386BCF" w:rsidP="00386BC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(5)</w:t>
      </w:r>
      <w:r>
        <w:rPr>
          <w:rFonts w:ascii="TimesNewRomanPSMT" w:eastAsiaTheme="minorHAnsi" w:hAnsi="TimesNewRomanPSMT" w:cs="TimesNewRomanPSMT"/>
          <w:szCs w:val="24"/>
        </w:rPr>
        <w:tab/>
      </w:r>
      <w:r w:rsidR="004A0984">
        <w:rPr>
          <w:rFonts w:ascii="TimesNewRomanPSMT" w:eastAsiaTheme="minorHAnsi" w:hAnsi="TimesNewRomanPSMT" w:cs="TimesNewRomanPSMT"/>
          <w:szCs w:val="24"/>
        </w:rPr>
        <w:t>For DFR2 credit, the secondary dam failure threat recognition backup system must be</w:t>
      </w:r>
      <w:r>
        <w:rPr>
          <w:rFonts w:ascii="TimesNewRomanPSMT" w:eastAsiaTheme="minorHAnsi" w:hAnsi="TimesNewRomanPSMT" w:cs="TimesNewRomanPSMT"/>
          <w:szCs w:val="24"/>
        </w:rPr>
        <w:t xml:space="preserve"> </w:t>
      </w:r>
      <w:r w:rsidR="004A0984">
        <w:rPr>
          <w:rFonts w:ascii="TimesNewRomanPSMT" w:eastAsiaTheme="minorHAnsi" w:hAnsi="TimesNewRomanPSMT" w:cs="TimesNewRomanPSMT"/>
          <w:szCs w:val="24"/>
        </w:rPr>
        <w:t>directly available to the emergency manager.</w:t>
      </w:r>
    </w:p>
    <w:p w:rsidR="00C37011" w:rsidRDefault="00C37011" w:rsidP="00386BCF">
      <w:pPr>
        <w:widowControl/>
        <w:autoSpaceDE w:val="0"/>
        <w:autoSpaceDN w:val="0"/>
        <w:adjustRightInd w:val="0"/>
        <w:snapToGrid/>
        <w:ind w:left="360" w:hanging="360"/>
        <w:rPr>
          <w:rFonts w:ascii="TimesNewRomanPSMT" w:eastAsiaTheme="minorHAnsi" w:hAnsi="TimesNewRomanPSMT" w:cs="TimesNewRomanPSMT"/>
          <w:szCs w:val="24"/>
        </w:rPr>
      </w:pPr>
    </w:p>
    <w:p w:rsidR="00386BCF" w:rsidRDefault="00386BCF" w:rsidP="00386BCF">
      <w:pPr>
        <w:widowControl/>
        <w:autoSpaceDE w:val="0"/>
        <w:autoSpaceDN w:val="0"/>
        <w:adjustRightInd w:val="0"/>
        <w:snapToGrid/>
        <w:ind w:left="360" w:hanging="360"/>
        <w:rPr>
          <w:rFonts w:ascii="TimesNewRomanPSMT" w:hAnsi="TimesNewRomanPSMT" w:cs="TimesNewRomanPSMT"/>
          <w:szCs w:val="24"/>
        </w:rPr>
      </w:pPr>
      <w:r>
        <w:rPr>
          <w:rFonts w:ascii="TimesNewRomanPSMT" w:eastAsiaTheme="minorHAnsi" w:hAnsi="TimesNewRomanPSMT" w:cs="TimesNewRomanPSMT"/>
          <w:szCs w:val="24"/>
        </w:rPr>
        <w:t>[DFR Documentation:]</w:t>
      </w:r>
    </w:p>
    <w:p w:rsidR="00A61227" w:rsidRPr="00DE374E" w:rsidRDefault="00A61227" w:rsidP="004A0984">
      <w:pPr>
        <w:pStyle w:val="Commentary"/>
        <w:tabs>
          <w:tab w:val="clear" w:pos="360"/>
          <w:tab w:val="clear" w:pos="720"/>
          <w:tab w:val="clear" w:pos="1080"/>
          <w:tab w:val="clear" w:pos="1440"/>
          <w:tab w:val="clear" w:pos="1800"/>
          <w:tab w:val="clear" w:pos="2160"/>
          <w:tab w:val="left" w:pos="540"/>
          <w:tab w:val="left" w:pos="1170"/>
          <w:tab w:val="left" w:pos="1260"/>
          <w:tab w:val="left" w:pos="1620"/>
        </w:tabs>
        <w:spacing w:after="60"/>
        <w:jc w:val="left"/>
        <w:rPr>
          <w:rFonts w:ascii="Times New Roman" w:hAnsi="Times New Roman" w:cs="Times New Roman"/>
          <w:i/>
          <w:spacing w:val="0"/>
          <w:szCs w:val="24"/>
        </w:rPr>
      </w:pPr>
      <w:r w:rsidRPr="00DE374E">
        <w:rPr>
          <w:rFonts w:ascii="Times New Roman" w:hAnsi="Times New Roman" w:cs="Times New Roman"/>
          <w:spacing w:val="0"/>
          <w:szCs w:val="24"/>
        </w:rPr>
        <w:lastRenderedPageBreak/>
        <w:tab/>
      </w:r>
    </w:p>
    <w:p w:rsidR="009D5B2A" w:rsidRPr="00DE374E" w:rsidRDefault="00C52F34" w:rsidP="00F607BD">
      <w:pPr>
        <w:pStyle w:val="Commentary"/>
        <w:numPr>
          <w:ilvl w:val="0"/>
          <w:numId w:val="11"/>
        </w:numPr>
        <w:tabs>
          <w:tab w:val="clear" w:pos="360"/>
          <w:tab w:val="clear" w:pos="720"/>
          <w:tab w:val="clear" w:pos="1080"/>
          <w:tab w:val="clear" w:pos="1440"/>
          <w:tab w:val="clear" w:pos="1800"/>
          <w:tab w:val="clear" w:pos="2160"/>
          <w:tab w:val="left" w:pos="540"/>
          <w:tab w:val="left" w:pos="1170"/>
          <w:tab w:val="left" w:pos="1260"/>
          <w:tab w:val="left" w:pos="1620"/>
        </w:tabs>
        <w:spacing w:after="0" w:line="276" w:lineRule="auto"/>
        <w:jc w:val="left"/>
        <w:rPr>
          <w:rFonts w:ascii="Times New Roman" w:hAnsi="Times New Roman" w:cs="Times New Roman"/>
          <w:spacing w:val="0"/>
          <w:szCs w:val="24"/>
        </w:rPr>
      </w:pPr>
      <w:r w:rsidRPr="00DE374E">
        <w:rPr>
          <w:rFonts w:ascii="Times New Roman" w:hAnsi="Times New Roman" w:cs="Times New Roman"/>
          <w:spacing w:val="0"/>
          <w:szCs w:val="24"/>
        </w:rPr>
        <w:t>Copy or link to the impact adjustment map showing the area(s) affected by each element and documentation showing how the numbers of buildings used in the calculations were determined</w:t>
      </w:r>
      <w:r w:rsidR="009D5B2A" w:rsidRPr="00DE374E">
        <w:rPr>
          <w:rFonts w:ascii="Times New Roman" w:hAnsi="Times New Roman" w:cs="Times New Roman"/>
          <w:spacing w:val="0"/>
          <w:szCs w:val="24"/>
        </w:rPr>
        <w:t>.</w:t>
      </w:r>
    </w:p>
    <w:p w:rsidR="00A61227" w:rsidRPr="00DE374E" w:rsidRDefault="00A61227" w:rsidP="00F607BD">
      <w:pPr>
        <w:pStyle w:val="Commentary"/>
        <w:tabs>
          <w:tab w:val="clear" w:pos="360"/>
          <w:tab w:val="clear" w:pos="1080"/>
          <w:tab w:val="clear" w:pos="1440"/>
          <w:tab w:val="clear" w:pos="1800"/>
          <w:tab w:val="clear" w:pos="2160"/>
          <w:tab w:val="left" w:pos="540"/>
          <w:tab w:val="left" w:pos="1260"/>
          <w:tab w:val="left" w:pos="1620"/>
        </w:tabs>
        <w:spacing w:after="60" w:line="360" w:lineRule="auto"/>
        <w:ind w:left="540" w:hanging="540"/>
        <w:jc w:val="left"/>
        <w:rPr>
          <w:rFonts w:ascii="Times New Roman" w:hAnsi="Times New Roman" w:cs="Times New Roman"/>
          <w:i/>
          <w:spacing w:val="0"/>
          <w:szCs w:val="24"/>
        </w:rPr>
      </w:pPr>
      <w:r w:rsidRPr="00DE374E">
        <w:rPr>
          <w:rFonts w:ascii="Times New Roman" w:hAnsi="Times New Roman" w:cs="Times New Roman"/>
          <w:spacing w:val="0"/>
          <w:szCs w:val="24"/>
        </w:rPr>
        <w:tab/>
      </w:r>
      <w:r w:rsidR="00F607BD">
        <w:rPr>
          <w:rFonts w:ascii="Times New Roman" w:hAnsi="Times New Roman" w:cs="Times New Roman"/>
          <w:spacing w:val="0"/>
          <w:szCs w:val="24"/>
        </w:rPr>
        <w:tab/>
      </w:r>
      <w:r w:rsidRPr="00DE374E">
        <w:rPr>
          <w:rFonts w:ascii="Times New Roman" w:hAnsi="Times New Roman" w:cs="Times New Roman"/>
          <w:i/>
          <w:spacing w:val="0"/>
          <w:szCs w:val="24"/>
        </w:rPr>
        <w:t xml:space="preserve">[See Attachment </w:t>
      </w:r>
      <w:r w:rsidR="00846DE8" w:rsidRPr="00DE374E">
        <w:rPr>
          <w:rFonts w:ascii="Times New Roman" w:hAnsi="Times New Roman" w:cs="Times New Roman"/>
          <w:i/>
          <w:spacing w:val="0"/>
          <w:szCs w:val="24"/>
        </w:rPr>
        <w:t>_____</w:t>
      </w:r>
      <w:r w:rsidRPr="00DE374E">
        <w:rPr>
          <w:rFonts w:ascii="Times New Roman" w:hAnsi="Times New Roman" w:cs="Times New Roman"/>
          <w:i/>
          <w:spacing w:val="0"/>
          <w:szCs w:val="24"/>
        </w:rPr>
        <w:t>___________________ pages _____________________________.]</w:t>
      </w:r>
    </w:p>
    <w:p w:rsidR="001850FB" w:rsidRPr="00DE374E" w:rsidRDefault="009D5B2A" w:rsidP="00F607BD">
      <w:pPr>
        <w:pStyle w:val="Commentary"/>
        <w:numPr>
          <w:ilvl w:val="0"/>
          <w:numId w:val="11"/>
        </w:numPr>
        <w:tabs>
          <w:tab w:val="clear" w:pos="360"/>
          <w:tab w:val="clear" w:pos="720"/>
          <w:tab w:val="clear" w:pos="1080"/>
          <w:tab w:val="left" w:pos="450"/>
          <w:tab w:val="left" w:pos="540"/>
          <w:tab w:val="left" w:pos="1170"/>
        </w:tabs>
        <w:spacing w:after="0"/>
        <w:jc w:val="left"/>
        <w:rPr>
          <w:rFonts w:ascii="Times New Roman" w:hAnsi="Times New Roman" w:cs="Times New Roman"/>
          <w:spacing w:val="0"/>
          <w:szCs w:val="24"/>
        </w:rPr>
      </w:pPr>
      <w:r w:rsidRPr="00DE374E">
        <w:rPr>
          <w:rFonts w:ascii="Times New Roman" w:hAnsi="Times New Roman" w:cs="Times New Roman"/>
          <w:spacing w:val="0"/>
          <w:szCs w:val="24"/>
        </w:rPr>
        <w:t xml:space="preserve">A list of the maximum number of buildings that would be flooded </w:t>
      </w:r>
      <w:r w:rsidR="00F64939" w:rsidRPr="00DE374E">
        <w:rPr>
          <w:rFonts w:ascii="Times New Roman" w:hAnsi="Times New Roman" w:cs="Times New Roman"/>
          <w:spacing w:val="0"/>
          <w:szCs w:val="24"/>
        </w:rPr>
        <w:t xml:space="preserve">or evacuated </w:t>
      </w:r>
      <w:r w:rsidRPr="00DE374E">
        <w:rPr>
          <w:rFonts w:ascii="Times New Roman" w:hAnsi="Times New Roman" w:cs="Times New Roman"/>
          <w:spacing w:val="0"/>
          <w:szCs w:val="24"/>
        </w:rPr>
        <w:t>by</w:t>
      </w:r>
      <w:r w:rsidR="00F64939" w:rsidRPr="00DE374E">
        <w:rPr>
          <w:rFonts w:ascii="Times New Roman" w:hAnsi="Times New Roman" w:cs="Times New Roman"/>
          <w:spacing w:val="0"/>
          <w:szCs w:val="24"/>
        </w:rPr>
        <w:t>/due to</w:t>
      </w:r>
      <w:r w:rsidRPr="00DE374E">
        <w:rPr>
          <w:rFonts w:ascii="Times New Roman" w:hAnsi="Times New Roman" w:cs="Times New Roman"/>
          <w:spacing w:val="0"/>
          <w:szCs w:val="24"/>
        </w:rPr>
        <w:t xml:space="preserve"> a </w:t>
      </w:r>
      <w:r w:rsidR="00C52F34" w:rsidRPr="00DE374E">
        <w:rPr>
          <w:rFonts w:ascii="Times New Roman" w:hAnsi="Times New Roman" w:cs="Times New Roman"/>
          <w:spacing w:val="0"/>
          <w:szCs w:val="24"/>
        </w:rPr>
        <w:t xml:space="preserve">dam </w:t>
      </w:r>
      <w:r w:rsidRPr="00DE374E">
        <w:rPr>
          <w:rFonts w:ascii="Times New Roman" w:hAnsi="Times New Roman" w:cs="Times New Roman"/>
          <w:spacing w:val="0"/>
          <w:szCs w:val="24"/>
        </w:rPr>
        <w:t>failure</w:t>
      </w:r>
      <w:r w:rsidR="00C52F34" w:rsidRPr="00DE374E">
        <w:rPr>
          <w:rFonts w:ascii="Times New Roman" w:hAnsi="Times New Roman" w:cs="Times New Roman"/>
          <w:spacing w:val="0"/>
          <w:szCs w:val="24"/>
        </w:rPr>
        <w:t>(</w:t>
      </w:r>
      <w:r w:rsidRPr="00DE374E">
        <w:rPr>
          <w:rFonts w:ascii="Times New Roman" w:hAnsi="Times New Roman" w:cs="Times New Roman"/>
          <w:spacing w:val="0"/>
          <w:szCs w:val="24"/>
        </w:rPr>
        <w:t>s).</w:t>
      </w:r>
    </w:p>
    <w:p w:rsidR="00846DE8" w:rsidRPr="00DE374E" w:rsidRDefault="00846DE8" w:rsidP="00630096">
      <w:pPr>
        <w:pStyle w:val="Commentary"/>
        <w:tabs>
          <w:tab w:val="clear" w:pos="360"/>
          <w:tab w:val="clear" w:pos="720"/>
          <w:tab w:val="clear" w:pos="1080"/>
          <w:tab w:val="left" w:pos="450"/>
          <w:tab w:val="left" w:pos="810"/>
          <w:tab w:val="left" w:pos="1170"/>
        </w:tabs>
        <w:spacing w:after="160"/>
        <w:ind w:left="810" w:hanging="810"/>
        <w:jc w:val="left"/>
        <w:rPr>
          <w:rFonts w:ascii="Times New Roman" w:hAnsi="Times New Roman" w:cs="Times New Roman"/>
          <w:i/>
          <w:spacing w:val="0"/>
          <w:szCs w:val="24"/>
        </w:rPr>
      </w:pPr>
      <w:r w:rsidRPr="00DE374E">
        <w:rPr>
          <w:rFonts w:ascii="Times New Roman" w:hAnsi="Times New Roman" w:cs="Times New Roman"/>
          <w:spacing w:val="0"/>
          <w:szCs w:val="24"/>
        </w:rPr>
        <w:tab/>
      </w:r>
      <w:r w:rsidR="00F4213C" w:rsidRPr="00DE374E">
        <w:rPr>
          <w:rFonts w:ascii="Times New Roman" w:hAnsi="Times New Roman" w:cs="Times New Roman"/>
          <w:spacing w:val="0"/>
          <w:szCs w:val="24"/>
        </w:rPr>
        <w:t xml:space="preserve"> </w:t>
      </w:r>
      <w:r w:rsidR="00F607BD">
        <w:rPr>
          <w:rFonts w:ascii="Times New Roman" w:hAnsi="Times New Roman" w:cs="Times New Roman"/>
          <w:spacing w:val="0"/>
          <w:szCs w:val="24"/>
        </w:rPr>
        <w:tab/>
      </w:r>
      <w:r w:rsidRPr="00DE374E">
        <w:rPr>
          <w:rFonts w:ascii="Times New Roman" w:hAnsi="Times New Roman" w:cs="Times New Roman"/>
          <w:i/>
          <w:spacing w:val="0"/>
          <w:szCs w:val="24"/>
        </w:rPr>
        <w:t>[See Attachment ________________________ pages _____________________________.]</w:t>
      </w:r>
    </w:p>
    <w:p w:rsidR="00F4213C" w:rsidRPr="00DE374E" w:rsidRDefault="00F4213C" w:rsidP="00630096">
      <w:pPr>
        <w:pStyle w:val="Commentary"/>
        <w:tabs>
          <w:tab w:val="clear" w:pos="360"/>
          <w:tab w:val="clear" w:pos="720"/>
          <w:tab w:val="right" w:pos="0"/>
          <w:tab w:val="left" w:pos="540"/>
          <w:tab w:val="left" w:pos="810"/>
        </w:tabs>
        <w:spacing w:after="120"/>
        <w:jc w:val="left"/>
        <w:rPr>
          <w:rFonts w:ascii="Times New Roman" w:hAnsi="Times New Roman" w:cs="Times New Roman"/>
          <w:b/>
          <w:spacing w:val="0"/>
          <w:szCs w:val="24"/>
        </w:rPr>
      </w:pPr>
    </w:p>
    <w:p w:rsidR="00C11C1C"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C11C1C" w:rsidRPr="00DE374E">
        <w:rPr>
          <w:b/>
          <w:snapToGrid w:val="0"/>
          <w:szCs w:val="24"/>
        </w:rPr>
        <w:t xml:space="preserve"> Failure Warning (</w:t>
      </w:r>
      <w:r w:rsidRPr="00DE374E">
        <w:rPr>
          <w:b/>
          <w:snapToGrid w:val="0"/>
          <w:szCs w:val="24"/>
        </w:rPr>
        <w:t>D</w:t>
      </w:r>
      <w:r w:rsidR="00C11C1C" w:rsidRPr="00DE374E">
        <w:rPr>
          <w:b/>
          <w:snapToGrid w:val="0"/>
          <w:szCs w:val="24"/>
        </w:rPr>
        <w:t>FW)</w:t>
      </w:r>
      <w:r w:rsidR="00D47B8F">
        <w:rPr>
          <w:b/>
          <w:snapToGrid w:val="0"/>
          <w:szCs w:val="24"/>
        </w:rPr>
        <w:t xml:space="preserve"> </w:t>
      </w:r>
      <w:r w:rsidR="00D47B8F" w:rsidRPr="00D47B8F">
        <w:rPr>
          <w:b/>
          <w:snapToGrid w:val="0"/>
          <w:szCs w:val="24"/>
        </w:rPr>
        <w:t>Credit Criteria and Additional Documentation:</w:t>
      </w:r>
    </w:p>
    <w:p w:rsidR="004A0984" w:rsidRDefault="004A0984"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 The warning procedures must be included in the dam failure warning and response plan</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or a related document.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4A0984"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 The warning must reach people in a timely manner, especially because there may not be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much time between a sudden dam failure and the point at which the water reaches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homes and businesses. For example, television or radio announcements are not credited</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if they are the only approach used because the failure may occur during the night. The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messages should be drafted in coordination with the messages and projects credited</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under flood response preparations (FRP) in Activity 330 (Outreach Projects).</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4A0984" w:rsidRPr="004A0984" w:rsidRDefault="004A0984" w:rsidP="00D47B8F">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(4) For those warning systems requiring specialized equipment, the equipment and</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procedures must be tested at least annually. Equipment that is used routinely throughout</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the year, such as television notices and message boards, do not need testing records for</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CRS credit.</w:t>
      </w:r>
    </w:p>
    <w:p w:rsidR="004A0984" w:rsidRPr="004A0984" w:rsidRDefault="004A0984" w:rsidP="00D47B8F">
      <w:pPr>
        <w:widowControl/>
        <w:tabs>
          <w:tab w:val="left" w:pos="450"/>
        </w:tabs>
        <w:snapToGrid/>
        <w:spacing w:line="276" w:lineRule="auto"/>
        <w:ind w:left="360" w:hanging="360"/>
        <w:rPr>
          <w:snapToGrid w:val="0"/>
          <w:szCs w:val="24"/>
        </w:rPr>
      </w:pPr>
    </w:p>
    <w:p w:rsidR="00C11C1C" w:rsidRPr="004A0984" w:rsidRDefault="00C11C1C" w:rsidP="004A0984">
      <w:pPr>
        <w:pStyle w:val="ListParagraph"/>
        <w:widowControl/>
        <w:numPr>
          <w:ilvl w:val="0"/>
          <w:numId w:val="11"/>
        </w:numPr>
        <w:tabs>
          <w:tab w:val="left" w:pos="450"/>
        </w:tabs>
        <w:snapToGrid/>
        <w:spacing w:line="276" w:lineRule="auto"/>
        <w:rPr>
          <w:snapToGrid w:val="0"/>
          <w:szCs w:val="24"/>
        </w:rPr>
      </w:pPr>
      <w:r w:rsidRPr="004A0984">
        <w:rPr>
          <w:snapToGrid w:val="0"/>
          <w:szCs w:val="24"/>
        </w:rPr>
        <w:t>Copies of records showing the most recent annual test of all equipment and material needed for the system.</w:t>
      </w:r>
    </w:p>
    <w:p w:rsidR="00C11C1C" w:rsidRPr="00DE374E" w:rsidRDefault="00F607BD" w:rsidP="00630096">
      <w:pPr>
        <w:pStyle w:val="ListParagraph"/>
        <w:widowControl/>
        <w:tabs>
          <w:tab w:val="left" w:pos="450"/>
        </w:tabs>
        <w:snapToGrid/>
        <w:spacing w:line="480" w:lineRule="auto"/>
        <w:ind w:left="450"/>
        <w:rPr>
          <w:i/>
          <w:snapToGrid w:val="0"/>
          <w:szCs w:val="24"/>
        </w:rPr>
      </w:pPr>
      <w:r>
        <w:rPr>
          <w:i/>
          <w:snapToGrid w:val="0"/>
          <w:szCs w:val="24"/>
        </w:rPr>
        <w:tab/>
      </w:r>
      <w:r w:rsidR="00C11C1C" w:rsidRPr="00DE374E">
        <w:rPr>
          <w:i/>
          <w:snapToGrid w:val="0"/>
          <w:szCs w:val="24"/>
        </w:rPr>
        <w:t>[See Attachment _______________________ pages ______________________________.]</w:t>
      </w:r>
    </w:p>
    <w:p w:rsidR="00F37D88" w:rsidRPr="00DE374E" w:rsidRDefault="00F4213C" w:rsidP="00630096">
      <w:pPr>
        <w:widowControl/>
        <w:tabs>
          <w:tab w:val="left" w:pos="450"/>
        </w:tabs>
        <w:snapToGrid/>
        <w:spacing w:line="360" w:lineRule="auto"/>
        <w:rPr>
          <w:b/>
          <w:snapToGrid w:val="0"/>
          <w:szCs w:val="24"/>
        </w:rPr>
      </w:pPr>
      <w:r w:rsidRPr="00DE374E">
        <w:rPr>
          <w:b/>
          <w:snapToGrid w:val="0"/>
          <w:szCs w:val="24"/>
        </w:rPr>
        <w:t>Dam</w:t>
      </w:r>
      <w:r w:rsidR="00F37D88" w:rsidRPr="00DE374E">
        <w:rPr>
          <w:b/>
          <w:snapToGrid w:val="0"/>
          <w:szCs w:val="24"/>
        </w:rPr>
        <w:t xml:space="preserve"> Failure Operations (</w:t>
      </w:r>
      <w:r w:rsidRPr="00DE374E">
        <w:rPr>
          <w:b/>
          <w:snapToGrid w:val="0"/>
          <w:szCs w:val="24"/>
        </w:rPr>
        <w:t>D</w:t>
      </w:r>
      <w:r w:rsidR="00F37D88" w:rsidRPr="00DE374E">
        <w:rPr>
          <w:b/>
          <w:snapToGrid w:val="0"/>
          <w:szCs w:val="24"/>
        </w:rPr>
        <w:t>FO)</w:t>
      </w:r>
      <w:r w:rsidR="00D47B8F">
        <w:rPr>
          <w:b/>
          <w:snapToGrid w:val="0"/>
          <w:szCs w:val="24"/>
        </w:rPr>
        <w:t xml:space="preserve"> </w:t>
      </w:r>
      <w:r w:rsidR="00D47B8F">
        <w:rPr>
          <w:b/>
          <w:szCs w:val="24"/>
        </w:rPr>
        <w:t>Credit Criteria and Additional Documentation:</w:t>
      </w:r>
    </w:p>
    <w:p w:rsidR="004A0984" w:rsidRDefault="004A0984" w:rsidP="00D47B8F">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 The dam failure operations actions must be included in the dam failure warning and</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response pla</w:t>
      </w:r>
      <w:r w:rsidR="00877C83">
        <w:rPr>
          <w:rFonts w:ascii="TimesNewRomanPSMT" w:eastAsiaTheme="minorHAnsi" w:hAnsi="TimesNewRomanPSMT" w:cs="TimesNewRomanPSMT"/>
          <w:szCs w:val="24"/>
        </w:rPr>
        <w:t>n or a related document.</w:t>
      </w:r>
    </w:p>
    <w:p w:rsidR="00877C83" w:rsidRDefault="00877C83" w:rsidP="00D47B8F">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p>
    <w:p w:rsidR="00877C83" w:rsidRDefault="004A0984" w:rsidP="00D47B8F">
      <w:pPr>
        <w:widowControl/>
        <w:tabs>
          <w:tab w:val="left" w:pos="360"/>
        </w:tabs>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(3) Credit is based on the extent and level of detail the dam failure warning and response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plan provides for the response operations. General statements or an assignment of</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responsibilities with no specifics about what is to be done are not credited. For full</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credit for DFO, the plan needs to</w:t>
      </w:r>
    </w:p>
    <w:p w:rsidR="004A0984" w:rsidRDefault="004A0984" w:rsidP="00D47B8F">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 Describe the actions to be taken,</w:t>
      </w:r>
    </w:p>
    <w:p w:rsidR="004A0984" w:rsidRDefault="004A0984" w:rsidP="00D47B8F">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(b) Identify the office or official responsible for the action,</w:t>
      </w:r>
    </w:p>
    <w:p w:rsidR="00877C83" w:rsidRDefault="004A0984" w:rsidP="00D47B8F">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(c) Define the time needed to carry out the activity, and</w:t>
      </w:r>
    </w:p>
    <w:p w:rsidR="004A0984" w:rsidRDefault="004A0984" w:rsidP="00D47B8F">
      <w:pPr>
        <w:widowControl/>
        <w:tabs>
          <w:tab w:val="left" w:pos="36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(d) Contain other critical information that specified agencies and organizations need in</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order to perform their assigned responsibilities.</w:t>
      </w:r>
    </w:p>
    <w:p w:rsidR="00877C83" w:rsidRDefault="00877C83" w:rsidP="00877C83">
      <w:pPr>
        <w:widowControl/>
        <w:autoSpaceDE w:val="0"/>
        <w:autoSpaceDN w:val="0"/>
        <w:adjustRightInd w:val="0"/>
        <w:snapToGrid/>
        <w:rPr>
          <w:rFonts w:ascii="TimesNewRomanPSMT" w:eastAsiaTheme="minorHAnsi" w:hAnsi="TimesNewRomanPSMT" w:cs="TimesNewRomanPSMT"/>
          <w:szCs w:val="24"/>
        </w:rPr>
      </w:pPr>
    </w:p>
    <w:p w:rsidR="004A0984" w:rsidRPr="004A0984" w:rsidRDefault="004A0984" w:rsidP="00D47B8F">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lastRenderedPageBreak/>
        <w:t>(4)</w:t>
      </w:r>
      <w:r w:rsidR="00D47B8F">
        <w:rPr>
          <w:rFonts w:ascii="TimesNewRomanPSMT" w:eastAsiaTheme="minorHAnsi" w:hAnsi="TimesNewRomanPSMT" w:cs="TimesNewRomanPSMT"/>
          <w:szCs w:val="24"/>
        </w:rPr>
        <w:tab/>
      </w:r>
      <w:r>
        <w:rPr>
          <w:rFonts w:ascii="TimesNewRomanPSMT" w:eastAsiaTheme="minorHAnsi" w:hAnsi="TimesNewRomanPSMT" w:cs="TimesNewRomanPSMT"/>
          <w:szCs w:val="24"/>
        </w:rPr>
        <w:t xml:space="preserve"> DFO4 credit is provided if there is a list of the personnel, equipment, facilities,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supplies, and other resources needed to complete each task. For full credit, the list must</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identify what is available within the community and what is needed from private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suppliers or other jurisdictions.</w:t>
      </w:r>
    </w:p>
    <w:p w:rsidR="004A0984" w:rsidRPr="004A0984" w:rsidRDefault="004A0984" w:rsidP="004A0984">
      <w:pPr>
        <w:widowControl/>
        <w:tabs>
          <w:tab w:val="left" w:pos="450"/>
        </w:tabs>
        <w:snapToGrid/>
        <w:spacing w:line="276" w:lineRule="auto"/>
        <w:rPr>
          <w:snapToGrid w:val="0"/>
          <w:szCs w:val="24"/>
        </w:rPr>
      </w:pPr>
    </w:p>
    <w:p w:rsidR="008E119D" w:rsidRDefault="0082042D" w:rsidP="00D47B8F">
      <w:pPr>
        <w:widowControl/>
        <w:tabs>
          <w:tab w:val="left" w:pos="450"/>
        </w:tabs>
        <w:snapToGrid/>
        <w:rPr>
          <w:b/>
          <w:szCs w:val="24"/>
        </w:rPr>
      </w:pPr>
      <w:r w:rsidRPr="00DE374E">
        <w:rPr>
          <w:b/>
          <w:snapToGrid w:val="0"/>
          <w:szCs w:val="24"/>
        </w:rPr>
        <w:t>Dam</w:t>
      </w:r>
      <w:r w:rsidR="008E119D" w:rsidRPr="00DE374E">
        <w:rPr>
          <w:b/>
          <w:snapToGrid w:val="0"/>
          <w:szCs w:val="24"/>
        </w:rPr>
        <w:t xml:space="preserve"> failure Critical Facilities planning (</w:t>
      </w:r>
      <w:r w:rsidRPr="00DE374E">
        <w:rPr>
          <w:b/>
          <w:snapToGrid w:val="0"/>
          <w:szCs w:val="24"/>
        </w:rPr>
        <w:t>D</w:t>
      </w:r>
      <w:r w:rsidR="008E119D" w:rsidRPr="00DE374E">
        <w:rPr>
          <w:b/>
          <w:snapToGrid w:val="0"/>
          <w:szCs w:val="24"/>
        </w:rPr>
        <w:t>CF</w:t>
      </w:r>
      <w:r w:rsidR="00D47B8F">
        <w:rPr>
          <w:b/>
          <w:snapToGrid w:val="0"/>
          <w:szCs w:val="24"/>
        </w:rPr>
        <w:t xml:space="preserve">) </w:t>
      </w:r>
      <w:r w:rsidR="00D47B8F">
        <w:rPr>
          <w:b/>
          <w:szCs w:val="24"/>
        </w:rPr>
        <w:t>Credit Criteria and Additional Documentation:</w:t>
      </w:r>
    </w:p>
    <w:p w:rsidR="00D47B8F" w:rsidRPr="00DE374E" w:rsidRDefault="00D47B8F" w:rsidP="00D47B8F">
      <w:pPr>
        <w:widowControl/>
        <w:tabs>
          <w:tab w:val="left" w:pos="450"/>
        </w:tabs>
        <w:snapToGrid/>
        <w:rPr>
          <w:b/>
          <w:snapToGrid w:val="0"/>
          <w:szCs w:val="24"/>
        </w:rPr>
      </w:pPr>
    </w:p>
    <w:p w:rsidR="004A0984" w:rsidRDefault="004A0984"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(2)</w:t>
      </w:r>
      <w:r w:rsidR="00D47B8F">
        <w:rPr>
          <w:rFonts w:ascii="TimesNewRomanPSMT" w:eastAsiaTheme="minorHAnsi" w:hAnsi="TimesNewRomanPSMT" w:cs="TimesNewRomanPSMT"/>
          <w:szCs w:val="24"/>
        </w:rPr>
        <w:tab/>
      </w:r>
      <w:r>
        <w:rPr>
          <w:rFonts w:ascii="TimesNewRomanPSMT" w:eastAsiaTheme="minorHAnsi" w:hAnsi="TimesNewRomanPSMT" w:cs="TimesNewRomanPSMT"/>
          <w:szCs w:val="24"/>
        </w:rPr>
        <w:t xml:space="preserve"> DCF1 is a prerequisite for any DCF credit.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4A0984" w:rsidRDefault="004A0984" w:rsidP="00D47B8F">
      <w:pPr>
        <w:widowControl/>
        <w:autoSpaceDE w:val="0"/>
        <w:autoSpaceDN w:val="0"/>
        <w:adjustRightInd w:val="0"/>
        <w:snapToGrid/>
        <w:ind w:left="360" w:hanging="360"/>
        <w:rPr>
          <w:rFonts w:ascii="TimesNewRomanPSMT" w:eastAsiaTheme="minorHAnsi" w:hAnsi="TimesNewRomanPSMT" w:cs="TimesNewRomanPSMT"/>
          <w:szCs w:val="24"/>
        </w:rPr>
      </w:pPr>
      <w:r>
        <w:rPr>
          <w:rFonts w:ascii="TimesNewRomanPSMT" w:eastAsiaTheme="minorHAnsi" w:hAnsi="TimesNewRomanPSMT" w:cs="TimesNewRomanPSMT"/>
          <w:szCs w:val="24"/>
        </w:rPr>
        <w:t xml:space="preserve">(3) </w:t>
      </w:r>
      <w:r w:rsidR="00D47B8F">
        <w:rPr>
          <w:rFonts w:ascii="TimesNewRomanPSMT" w:eastAsiaTheme="minorHAnsi" w:hAnsi="TimesNewRomanPSMT" w:cs="TimesNewRomanPSMT"/>
          <w:szCs w:val="24"/>
        </w:rPr>
        <w:tab/>
      </w:r>
      <w:r>
        <w:rPr>
          <w:rFonts w:ascii="TimesNewRomanPSMT" w:eastAsiaTheme="minorHAnsi" w:hAnsi="TimesNewRomanPSMT" w:cs="TimesNewRomanPSMT"/>
          <w:szCs w:val="24"/>
        </w:rPr>
        <w:t>For DCF1 credit, the community’s dam failure response plan must list the facilities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considered critical in a dam failure emergency. The community must contact the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facilities to determine if they need special warning arrangements. The community does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not need to provide a special warning to all critical facilities, only those that need one.</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There is no impact adjustment for DCF1. The community must include all critical</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facilities affected by a dam failure on its list.</w:t>
      </w:r>
    </w:p>
    <w:p w:rsidR="00877C83" w:rsidRDefault="00877C83" w:rsidP="00D47B8F">
      <w:pPr>
        <w:widowControl/>
        <w:autoSpaceDE w:val="0"/>
        <w:autoSpaceDN w:val="0"/>
        <w:adjustRightInd w:val="0"/>
        <w:snapToGrid/>
        <w:ind w:left="360" w:hanging="360"/>
        <w:rPr>
          <w:rFonts w:ascii="TimesNewRomanPSMT" w:eastAsiaTheme="minorHAnsi" w:hAnsi="TimesNewRomanPSMT" w:cs="TimesNewRomanPSMT"/>
          <w:szCs w:val="24"/>
        </w:rPr>
      </w:pPr>
    </w:p>
    <w:p w:rsidR="00877C83" w:rsidRPr="00877C83" w:rsidRDefault="00877C83" w:rsidP="00877C83">
      <w:pPr>
        <w:pStyle w:val="ListParagraph"/>
        <w:widowControl/>
        <w:numPr>
          <w:ilvl w:val="0"/>
          <w:numId w:val="11"/>
        </w:numPr>
        <w:tabs>
          <w:tab w:val="left" w:pos="450"/>
        </w:tabs>
        <w:snapToGrid/>
        <w:spacing w:line="276" w:lineRule="auto"/>
        <w:rPr>
          <w:snapToGrid w:val="0"/>
          <w:szCs w:val="24"/>
        </w:rPr>
      </w:pPr>
      <w:r w:rsidRPr="00877C83">
        <w:rPr>
          <w:snapToGrid w:val="0"/>
          <w:szCs w:val="24"/>
        </w:rPr>
        <w:t>A list of the critical facilities that would be flooded or evacuated by/due to a dam failure(s).</w:t>
      </w:r>
    </w:p>
    <w:p w:rsidR="00877C83" w:rsidRPr="00877C83" w:rsidRDefault="00877C83" w:rsidP="00877C83">
      <w:pPr>
        <w:widowControl/>
        <w:tabs>
          <w:tab w:val="left" w:pos="450"/>
        </w:tabs>
        <w:snapToGrid/>
        <w:spacing w:line="276" w:lineRule="auto"/>
        <w:rPr>
          <w:i/>
          <w:snapToGrid w:val="0"/>
          <w:szCs w:val="24"/>
        </w:rPr>
      </w:pPr>
      <w:r w:rsidRPr="00877C83">
        <w:rPr>
          <w:snapToGrid w:val="0"/>
          <w:szCs w:val="24"/>
        </w:rPr>
        <w:tab/>
      </w:r>
      <w:r w:rsidR="00F607BD">
        <w:rPr>
          <w:snapToGrid w:val="0"/>
          <w:szCs w:val="24"/>
        </w:rPr>
        <w:tab/>
      </w:r>
      <w:r w:rsidRPr="00877C83">
        <w:rPr>
          <w:snapToGrid w:val="0"/>
          <w:szCs w:val="24"/>
        </w:rPr>
        <w:t xml:space="preserve"> </w:t>
      </w:r>
      <w:r w:rsidRPr="00877C83">
        <w:rPr>
          <w:i/>
          <w:snapToGrid w:val="0"/>
          <w:szCs w:val="24"/>
        </w:rPr>
        <w:t>[See Attachment ________________________ pages _____________________________.]</w:t>
      </w:r>
    </w:p>
    <w:p w:rsidR="00877C83" w:rsidRDefault="00877C83" w:rsidP="004A0984">
      <w:pPr>
        <w:widowControl/>
        <w:autoSpaceDE w:val="0"/>
        <w:autoSpaceDN w:val="0"/>
        <w:adjustRightInd w:val="0"/>
        <w:snapToGrid/>
        <w:rPr>
          <w:rFonts w:ascii="TimesNewRomanPSMT" w:eastAsiaTheme="minorHAnsi" w:hAnsi="TimesNewRomanPSMT" w:cs="TimesNewRomanPSMT"/>
          <w:szCs w:val="24"/>
        </w:rPr>
      </w:pPr>
    </w:p>
    <w:p w:rsidR="004A0984" w:rsidRPr="004A0984" w:rsidRDefault="004A0984" w:rsidP="00D47B8F">
      <w:pPr>
        <w:widowControl/>
        <w:autoSpaceDE w:val="0"/>
        <w:autoSpaceDN w:val="0"/>
        <w:adjustRightInd w:val="0"/>
        <w:snapToGrid/>
        <w:ind w:left="360" w:hanging="360"/>
        <w:rPr>
          <w:snapToGrid w:val="0"/>
          <w:szCs w:val="24"/>
        </w:rPr>
      </w:pPr>
      <w:r>
        <w:rPr>
          <w:rFonts w:ascii="TimesNewRomanPSMT" w:eastAsiaTheme="minorHAnsi" w:hAnsi="TimesNewRomanPSMT" w:cs="TimesNewRomanPSMT"/>
          <w:szCs w:val="24"/>
        </w:rPr>
        <w:t>(4) For DCF2 credit, dam failure warning and response plans must have been developed,</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reviewed, or accepted by the community for individual critical facilities.</w:t>
      </w:r>
    </w:p>
    <w:p w:rsidR="004A0984" w:rsidRPr="004A0984" w:rsidRDefault="004A0984" w:rsidP="00D47B8F">
      <w:pPr>
        <w:widowControl/>
        <w:tabs>
          <w:tab w:val="left" w:pos="450"/>
        </w:tabs>
        <w:snapToGrid/>
        <w:spacing w:line="276" w:lineRule="auto"/>
        <w:ind w:left="360" w:hanging="360"/>
        <w:rPr>
          <w:snapToGrid w:val="0"/>
          <w:szCs w:val="24"/>
        </w:rPr>
      </w:pPr>
    </w:p>
    <w:p w:rsidR="004A0984" w:rsidRDefault="004A0984" w:rsidP="00D47B8F">
      <w:pPr>
        <w:widowControl/>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(a) A list of all public and private critical facilities affected by dam failure or needed to</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be operational during a dam failure flood, with the contact and warning needs</w:t>
      </w:r>
      <w:r w:rsidR="00877C83">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information.</w:t>
      </w:r>
    </w:p>
    <w:p w:rsidR="00877C83" w:rsidRDefault="00877C83" w:rsidP="00D47B8F">
      <w:pPr>
        <w:widowControl/>
        <w:autoSpaceDE w:val="0"/>
        <w:autoSpaceDN w:val="0"/>
        <w:adjustRightInd w:val="0"/>
        <w:snapToGrid/>
        <w:ind w:left="720" w:hanging="360"/>
        <w:rPr>
          <w:rFonts w:ascii="TimesNewRomanPSMT" w:eastAsiaTheme="minorHAnsi" w:hAnsi="TimesNewRomanPSMT" w:cs="TimesNewRomanPSMT"/>
          <w:szCs w:val="24"/>
        </w:rPr>
      </w:pPr>
    </w:p>
    <w:p w:rsidR="00877C83" w:rsidRPr="00877C83" w:rsidRDefault="00877C83" w:rsidP="00877C83">
      <w:pPr>
        <w:pStyle w:val="ListParagraph"/>
        <w:widowControl/>
        <w:numPr>
          <w:ilvl w:val="0"/>
          <w:numId w:val="11"/>
        </w:numPr>
        <w:tabs>
          <w:tab w:val="left" w:pos="450"/>
        </w:tabs>
        <w:snapToGrid/>
        <w:spacing w:line="276" w:lineRule="auto"/>
        <w:rPr>
          <w:snapToGrid w:val="0"/>
          <w:szCs w:val="24"/>
        </w:rPr>
      </w:pPr>
      <w:r w:rsidRPr="00877C83">
        <w:rPr>
          <w:snapToGrid w:val="0"/>
          <w:szCs w:val="24"/>
        </w:rPr>
        <w:t>Provide a list of all public and private critical facilities affected by dam failure or needed to be operational during a dam failure flood, with the contact and warning needs information.</w:t>
      </w:r>
    </w:p>
    <w:p w:rsidR="00877C83" w:rsidRPr="00DE374E" w:rsidRDefault="00F607BD" w:rsidP="00877C83">
      <w:pPr>
        <w:pStyle w:val="ListParagraph"/>
        <w:widowControl/>
        <w:tabs>
          <w:tab w:val="left" w:pos="450"/>
        </w:tabs>
        <w:snapToGrid/>
        <w:spacing w:line="480" w:lineRule="auto"/>
        <w:ind w:left="450"/>
        <w:rPr>
          <w:i/>
          <w:snapToGrid w:val="0"/>
          <w:szCs w:val="24"/>
        </w:rPr>
      </w:pPr>
      <w:r>
        <w:rPr>
          <w:i/>
          <w:snapToGrid w:val="0"/>
          <w:szCs w:val="24"/>
        </w:rPr>
        <w:tab/>
      </w:r>
      <w:r w:rsidR="00877C83" w:rsidRPr="00DE374E">
        <w:rPr>
          <w:i/>
          <w:snapToGrid w:val="0"/>
          <w:szCs w:val="24"/>
        </w:rPr>
        <w:t>[See Attachment _______________________ pages ______________________________.]</w:t>
      </w:r>
    </w:p>
    <w:p w:rsidR="004A0984" w:rsidRDefault="004A0984" w:rsidP="00D47B8F">
      <w:pPr>
        <w:widowControl/>
        <w:tabs>
          <w:tab w:val="left" w:pos="720"/>
        </w:tabs>
        <w:autoSpaceDE w:val="0"/>
        <w:autoSpaceDN w:val="0"/>
        <w:adjustRightInd w:val="0"/>
        <w:snapToGrid/>
        <w:ind w:left="720" w:hanging="360"/>
        <w:rPr>
          <w:rFonts w:ascii="TimesNewRomanPSMT" w:eastAsiaTheme="minorHAnsi" w:hAnsi="TimesNewRomanPSMT" w:cs="TimesNewRomanPSMT"/>
          <w:szCs w:val="24"/>
        </w:rPr>
      </w:pPr>
      <w:r>
        <w:rPr>
          <w:rFonts w:ascii="TimesNewRomanPSMT" w:eastAsiaTheme="minorHAnsi" w:hAnsi="TimesNewRomanPSMT" w:cs="TimesNewRomanPSMT"/>
          <w:szCs w:val="24"/>
        </w:rPr>
        <w:t>(b) [For DCF2] The above ((1)(a)) list of critical facilities marked to identify those that</w:t>
      </w:r>
      <w:r w:rsidR="00D47B8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have developed their own flood warning and response plans that have been reviewed</w:t>
      </w:r>
      <w:r w:rsidR="00D47B8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and accepted by the community. The ISO/CRS Specialist will ask for samples of the</w:t>
      </w:r>
      <w:r w:rsidR="00D47B8F">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plans for review.</w:t>
      </w:r>
    </w:p>
    <w:p w:rsidR="004A0984" w:rsidRPr="004A0984" w:rsidRDefault="004A0984" w:rsidP="00D47B8F">
      <w:pPr>
        <w:widowControl/>
        <w:tabs>
          <w:tab w:val="left" w:pos="450"/>
          <w:tab w:val="left" w:pos="720"/>
        </w:tabs>
        <w:snapToGrid/>
        <w:spacing w:line="276" w:lineRule="auto"/>
        <w:ind w:left="720" w:hanging="360"/>
        <w:rPr>
          <w:snapToGrid w:val="0"/>
          <w:szCs w:val="24"/>
        </w:rPr>
      </w:pPr>
    </w:p>
    <w:p w:rsidR="008E119D" w:rsidRPr="00877C83" w:rsidRDefault="008E119D" w:rsidP="00877C83">
      <w:pPr>
        <w:pStyle w:val="ListParagraph"/>
        <w:widowControl/>
        <w:numPr>
          <w:ilvl w:val="0"/>
          <w:numId w:val="11"/>
        </w:numPr>
        <w:tabs>
          <w:tab w:val="left" w:pos="450"/>
        </w:tabs>
        <w:snapToGrid/>
        <w:spacing w:line="276" w:lineRule="auto"/>
        <w:rPr>
          <w:snapToGrid w:val="0"/>
          <w:szCs w:val="24"/>
        </w:rPr>
      </w:pPr>
      <w:r w:rsidRPr="00877C83">
        <w:rPr>
          <w:snapToGrid w:val="0"/>
          <w:szCs w:val="24"/>
        </w:rPr>
        <w:t xml:space="preserve">Provide a list </w:t>
      </w:r>
      <w:r w:rsidR="0082042D" w:rsidRPr="00877C83">
        <w:rPr>
          <w:snapToGrid w:val="0"/>
          <w:szCs w:val="24"/>
        </w:rPr>
        <w:t xml:space="preserve">(and samples) </w:t>
      </w:r>
      <w:r w:rsidRPr="00877C83">
        <w:rPr>
          <w:snapToGrid w:val="0"/>
          <w:szCs w:val="24"/>
        </w:rPr>
        <w:t xml:space="preserve">of the </w:t>
      </w:r>
      <w:r w:rsidR="0082042D" w:rsidRPr="00877C83">
        <w:rPr>
          <w:snapToGrid w:val="0"/>
          <w:szCs w:val="24"/>
        </w:rPr>
        <w:t>critical</w:t>
      </w:r>
      <w:r w:rsidRPr="00877C83">
        <w:rPr>
          <w:snapToGrid w:val="0"/>
          <w:szCs w:val="24"/>
        </w:rPr>
        <w:t xml:space="preserve"> facilities</w:t>
      </w:r>
      <w:r w:rsidR="0082042D" w:rsidRPr="00877C83">
        <w:rPr>
          <w:snapToGrid w:val="0"/>
          <w:szCs w:val="24"/>
        </w:rPr>
        <w:t xml:space="preserve"> with dam failure warning and response plans that have been developed, reviewed, or accepted by the community</w:t>
      </w:r>
      <w:r w:rsidRPr="00877C83">
        <w:rPr>
          <w:snapToGrid w:val="0"/>
          <w:szCs w:val="24"/>
        </w:rPr>
        <w:t>.</w:t>
      </w:r>
    </w:p>
    <w:p w:rsidR="008E119D" w:rsidRDefault="008E119D" w:rsidP="00877C83">
      <w:pPr>
        <w:widowControl/>
        <w:tabs>
          <w:tab w:val="left" w:pos="450"/>
        </w:tabs>
        <w:snapToGrid/>
        <w:spacing w:line="276" w:lineRule="auto"/>
        <w:rPr>
          <w:i/>
          <w:snapToGrid w:val="0"/>
          <w:szCs w:val="24"/>
        </w:rPr>
      </w:pPr>
      <w:r w:rsidRPr="00DE374E">
        <w:rPr>
          <w:snapToGrid w:val="0"/>
          <w:szCs w:val="24"/>
        </w:rPr>
        <w:tab/>
      </w:r>
      <w:r w:rsidR="00F607BD">
        <w:rPr>
          <w:snapToGrid w:val="0"/>
          <w:szCs w:val="24"/>
        </w:rPr>
        <w:tab/>
      </w:r>
      <w:r w:rsidRPr="00DE374E">
        <w:rPr>
          <w:i/>
          <w:snapToGrid w:val="0"/>
          <w:szCs w:val="24"/>
        </w:rPr>
        <w:t>[See Attachment _______________________ pages ______________________________.]</w:t>
      </w:r>
    </w:p>
    <w:p w:rsidR="00877C83" w:rsidRPr="00877C83" w:rsidRDefault="00877C83" w:rsidP="00877C83">
      <w:pPr>
        <w:widowControl/>
        <w:tabs>
          <w:tab w:val="left" w:pos="450"/>
        </w:tabs>
        <w:snapToGrid/>
        <w:spacing w:line="276" w:lineRule="auto"/>
        <w:rPr>
          <w:i/>
          <w:snapToGrid w:val="0"/>
          <w:szCs w:val="24"/>
        </w:rPr>
      </w:pPr>
    </w:p>
    <w:p w:rsidR="00C37011" w:rsidRDefault="00C37011">
      <w:pPr>
        <w:widowControl/>
        <w:snapToGrid/>
        <w:spacing w:after="200" w:line="276" w:lineRule="auto"/>
        <w:rPr>
          <w:snapToGrid w:val="0"/>
          <w:szCs w:val="24"/>
        </w:rPr>
      </w:pPr>
      <w:r>
        <w:rPr>
          <w:snapToGrid w:val="0"/>
          <w:szCs w:val="24"/>
        </w:rPr>
        <w:br w:type="page"/>
      </w:r>
    </w:p>
    <w:p w:rsidR="008E119D" w:rsidRPr="00877C83" w:rsidRDefault="00B27E5A" w:rsidP="00877C83">
      <w:pPr>
        <w:pStyle w:val="ListParagraph"/>
        <w:widowControl/>
        <w:numPr>
          <w:ilvl w:val="0"/>
          <w:numId w:val="11"/>
        </w:numPr>
        <w:tabs>
          <w:tab w:val="left" w:pos="450"/>
        </w:tabs>
        <w:snapToGrid/>
        <w:spacing w:line="276" w:lineRule="auto"/>
        <w:rPr>
          <w:snapToGrid w:val="0"/>
          <w:szCs w:val="24"/>
        </w:rPr>
      </w:pPr>
      <w:r w:rsidRPr="00877C83">
        <w:rPr>
          <w:snapToGrid w:val="0"/>
          <w:szCs w:val="24"/>
        </w:rPr>
        <w:lastRenderedPageBreak/>
        <w:t xml:space="preserve">Provide </w:t>
      </w:r>
      <w:r w:rsidR="0082042D" w:rsidRPr="00877C83">
        <w:rPr>
          <w:snapToGrid w:val="0"/>
          <w:szCs w:val="24"/>
        </w:rPr>
        <w:t xml:space="preserve">a page from the latest list of the critical facilities </w:t>
      </w:r>
      <w:r w:rsidR="008E119D" w:rsidRPr="00877C83">
        <w:rPr>
          <w:snapToGrid w:val="0"/>
          <w:szCs w:val="24"/>
        </w:rPr>
        <w:t xml:space="preserve">affected by </w:t>
      </w:r>
      <w:r w:rsidR="0082042D" w:rsidRPr="00877C83">
        <w:rPr>
          <w:snapToGrid w:val="0"/>
          <w:szCs w:val="24"/>
        </w:rPr>
        <w:t>dam</w:t>
      </w:r>
      <w:r w:rsidR="008E119D" w:rsidRPr="00877C83">
        <w:rPr>
          <w:snapToGrid w:val="0"/>
          <w:szCs w:val="24"/>
        </w:rPr>
        <w:t xml:space="preserve"> failure or needed to be operational during a </w:t>
      </w:r>
      <w:r w:rsidR="0082042D" w:rsidRPr="00877C83">
        <w:rPr>
          <w:snapToGrid w:val="0"/>
          <w:szCs w:val="24"/>
        </w:rPr>
        <w:t>dam</w:t>
      </w:r>
      <w:r w:rsidR="008E119D" w:rsidRPr="00877C83">
        <w:rPr>
          <w:snapToGrid w:val="0"/>
          <w:szCs w:val="24"/>
        </w:rPr>
        <w:t xml:space="preserve"> failure flood</w:t>
      </w:r>
      <w:r w:rsidR="00877C83">
        <w:rPr>
          <w:snapToGrid w:val="0"/>
          <w:szCs w:val="24"/>
        </w:rPr>
        <w:t>.</w:t>
      </w:r>
      <w:r w:rsidR="0082042D" w:rsidRPr="00877C83">
        <w:rPr>
          <w:snapToGrid w:val="0"/>
          <w:szCs w:val="24"/>
        </w:rPr>
        <w:t xml:space="preserve"> This list must be updated at least annually.</w:t>
      </w:r>
    </w:p>
    <w:p w:rsidR="00C11C1C" w:rsidRPr="00DE374E" w:rsidRDefault="00F607BD" w:rsidP="00630096">
      <w:pPr>
        <w:pStyle w:val="ListParagraph"/>
        <w:widowControl/>
        <w:tabs>
          <w:tab w:val="left" w:pos="450"/>
        </w:tabs>
        <w:snapToGrid/>
        <w:spacing w:line="480" w:lineRule="auto"/>
        <w:ind w:left="450"/>
        <w:rPr>
          <w:b/>
          <w:snapToGrid w:val="0"/>
          <w:szCs w:val="24"/>
        </w:rPr>
      </w:pPr>
      <w:r>
        <w:rPr>
          <w:i/>
          <w:snapToGrid w:val="0"/>
          <w:szCs w:val="24"/>
        </w:rPr>
        <w:tab/>
      </w:r>
      <w:r w:rsidR="008E119D" w:rsidRPr="00DE374E">
        <w:rPr>
          <w:i/>
          <w:snapToGrid w:val="0"/>
          <w:szCs w:val="24"/>
        </w:rPr>
        <w:t>[See Attachment ______________________ pages _______________________________.]</w:t>
      </w:r>
    </w:p>
    <w:p w:rsidR="009D1860" w:rsidRPr="00DE374E" w:rsidRDefault="005C4F0F" w:rsidP="00630096">
      <w:pPr>
        <w:widowControl/>
        <w:tabs>
          <w:tab w:val="left" w:pos="450"/>
        </w:tabs>
        <w:snapToGrid/>
        <w:spacing w:line="480" w:lineRule="auto"/>
        <w:rPr>
          <w:snapToGrid w:val="0"/>
          <w:szCs w:val="24"/>
        </w:rPr>
      </w:pPr>
      <w:r>
        <w:rPr>
          <w:noProof/>
          <w:szCs w:val="24"/>
        </w:rPr>
        <w:pict>
          <v:line id="Straight Connector 1" o:spid="_x0000_s1033" style="position:absolute;flip:y;z-index:251658240;visibility:visible;mso-width-relative:margin" from="-4.7pt,22.8pt" to="468.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" strokecolor="windowText" strokeweight="2.25pt"/>
        </w:pict>
      </w:r>
    </w:p>
    <w:p w:rsidR="00591B39" w:rsidRPr="00591B39" w:rsidRDefault="00591B39" w:rsidP="00591B39">
      <w:pPr>
        <w:spacing w:line="360" w:lineRule="auto"/>
        <w:ind w:left="450" w:hanging="450"/>
        <w:jc w:val="both"/>
        <w:rPr>
          <w:b/>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16"/>
        <w:gridCol w:w="3970"/>
        <w:gridCol w:w="4670"/>
      </w:tblGrid>
      <w:tr w:rsidR="00591B39" w:rsidRPr="00591B39" w:rsidTr="009D385C">
        <w:trPr>
          <w:jc w:val="center"/>
        </w:trPr>
        <w:tc>
          <w:tcPr>
            <w:tcW w:w="1116" w:type="dxa"/>
            <w:noWrap/>
            <w:vAlign w:val="center"/>
          </w:tcPr>
          <w:p w:rsidR="00591B39" w:rsidRPr="00591B39" w:rsidRDefault="00591B39" w:rsidP="00591B39">
            <w:pPr>
              <w:snapToGrid/>
              <w:spacing w:before="40" w:after="40"/>
              <w:rPr>
                <w:i/>
                <w:snapToGrid w:val="0"/>
                <w:szCs w:val="22"/>
              </w:rPr>
            </w:pPr>
          </w:p>
        </w:tc>
        <w:tc>
          <w:tcPr>
            <w:tcW w:w="3970" w:type="dxa"/>
            <w:noWrap/>
            <w:vAlign w:val="center"/>
          </w:tcPr>
          <w:p w:rsidR="00591B39" w:rsidRPr="00591B39" w:rsidRDefault="00591B39" w:rsidP="00591B39">
            <w:pPr>
              <w:snapToGrid/>
              <w:spacing w:before="40" w:after="40"/>
              <w:jc w:val="center"/>
              <w:rPr>
                <w:snapToGrid w:val="0"/>
                <w:szCs w:val="22"/>
              </w:rPr>
            </w:pPr>
            <w:r w:rsidRPr="00591B39">
              <w:rPr>
                <w:bCs/>
                <w:szCs w:val="24"/>
              </w:rPr>
              <w:t>CRS Coordinator</w:t>
            </w:r>
            <w:r w:rsidRPr="00591B39">
              <w:rPr>
                <w:snapToGrid w:val="0"/>
                <w:szCs w:val="22"/>
              </w:rPr>
              <w:t xml:space="preserve"> </w:t>
            </w:r>
          </w:p>
        </w:tc>
        <w:tc>
          <w:tcPr>
            <w:tcW w:w="4670" w:type="dxa"/>
            <w:noWrap/>
          </w:tcPr>
          <w:p w:rsidR="00591B39" w:rsidRPr="00591B39" w:rsidRDefault="00591B39" w:rsidP="00591B39">
            <w:pPr>
              <w:snapToGrid/>
              <w:spacing w:before="40" w:after="40"/>
              <w:jc w:val="center"/>
              <w:rPr>
                <w:snapToGrid w:val="0"/>
                <w:szCs w:val="22"/>
              </w:rPr>
            </w:pPr>
            <w:r w:rsidRPr="00591B39">
              <w:rPr>
                <w:bCs/>
                <w:szCs w:val="24"/>
              </w:rPr>
              <w:t>Emergency Manager</w:t>
            </w:r>
          </w:p>
        </w:tc>
      </w:tr>
      <w:tr w:rsidR="00591B39" w:rsidRPr="00591B39" w:rsidTr="009D385C">
        <w:trPr>
          <w:trHeight w:val="494"/>
          <w:jc w:val="center"/>
        </w:trPr>
        <w:tc>
          <w:tcPr>
            <w:tcW w:w="1116" w:type="dxa"/>
            <w:noWrap/>
            <w:vAlign w:val="center"/>
          </w:tcPr>
          <w:p w:rsidR="00591B39" w:rsidRPr="00591B39" w:rsidRDefault="00591B39" w:rsidP="00591B39">
            <w:pPr>
              <w:tabs>
                <w:tab w:val="left" w:pos="360"/>
                <w:tab w:val="left" w:pos="720"/>
                <w:tab w:val="left" w:pos="1080"/>
                <w:tab w:val="left" w:pos="1440"/>
                <w:tab w:val="center" w:pos="4680"/>
                <w:tab w:val="right" w:pos="9360"/>
              </w:tabs>
              <w:snapToGrid/>
              <w:spacing w:before="40" w:after="40"/>
              <w:rPr>
                <w:snapToGrid w:val="0"/>
                <w:szCs w:val="22"/>
              </w:rPr>
            </w:pPr>
            <w:r w:rsidRPr="00591B39">
              <w:rPr>
                <w:snapToGrid w:val="0"/>
                <w:sz w:val="22"/>
                <w:szCs w:val="22"/>
              </w:rPr>
              <w:t>Name</w:t>
            </w:r>
          </w:p>
        </w:tc>
        <w:tc>
          <w:tcPr>
            <w:tcW w:w="3970" w:type="dxa"/>
            <w:vAlign w:val="center"/>
          </w:tcPr>
          <w:p w:rsidR="00591B39" w:rsidRPr="00591B39" w:rsidRDefault="00591B39" w:rsidP="00591B39">
            <w:pPr>
              <w:tabs>
                <w:tab w:val="left" w:pos="360"/>
                <w:tab w:val="left" w:pos="720"/>
                <w:tab w:val="left" w:pos="1080"/>
                <w:tab w:val="left" w:pos="1440"/>
                <w:tab w:val="center" w:pos="4680"/>
                <w:tab w:val="right" w:pos="9360"/>
              </w:tabs>
              <w:snapToGrid/>
              <w:spacing w:before="40" w:after="40"/>
              <w:rPr>
                <w:snapToGrid w:val="0"/>
                <w:szCs w:val="22"/>
              </w:rPr>
            </w:pPr>
          </w:p>
        </w:tc>
        <w:tc>
          <w:tcPr>
            <w:tcW w:w="4670" w:type="dxa"/>
            <w:noWrap/>
          </w:tcPr>
          <w:p w:rsidR="00591B39" w:rsidRPr="00591B39" w:rsidRDefault="00591B39" w:rsidP="00591B39">
            <w:pPr>
              <w:tabs>
                <w:tab w:val="left" w:pos="360"/>
                <w:tab w:val="left" w:pos="720"/>
                <w:tab w:val="left" w:pos="1080"/>
                <w:tab w:val="left" w:pos="1440"/>
                <w:tab w:val="center" w:pos="4680"/>
                <w:tab w:val="right" w:pos="9360"/>
              </w:tabs>
              <w:snapToGrid/>
              <w:spacing w:after="240"/>
              <w:rPr>
                <w:snapToGrid w:val="0"/>
                <w:spacing w:val="7"/>
                <w:szCs w:val="22"/>
              </w:rPr>
            </w:pPr>
          </w:p>
        </w:tc>
      </w:tr>
      <w:tr w:rsidR="00591B39" w:rsidRPr="00591B39" w:rsidTr="009D385C">
        <w:trPr>
          <w:jc w:val="center"/>
        </w:trPr>
        <w:tc>
          <w:tcPr>
            <w:tcW w:w="1116" w:type="dxa"/>
            <w:noWrap/>
            <w:vAlign w:val="center"/>
          </w:tcPr>
          <w:p w:rsidR="00591B39" w:rsidRPr="00591B39" w:rsidRDefault="00591B39" w:rsidP="00591B39">
            <w:pPr>
              <w:snapToGrid/>
              <w:spacing w:before="40" w:after="40"/>
              <w:rPr>
                <w:snapToGrid w:val="0"/>
                <w:szCs w:val="22"/>
              </w:rPr>
            </w:pPr>
            <w:r w:rsidRPr="00591B39">
              <w:rPr>
                <w:snapToGrid w:val="0"/>
                <w:szCs w:val="22"/>
              </w:rPr>
              <w:t>Title</w:t>
            </w:r>
          </w:p>
        </w:tc>
        <w:tc>
          <w:tcPr>
            <w:tcW w:w="3970" w:type="dxa"/>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r w:rsidR="00591B39" w:rsidRPr="00591B39" w:rsidTr="009D385C">
        <w:trPr>
          <w:jc w:val="center"/>
        </w:trPr>
        <w:tc>
          <w:tcPr>
            <w:tcW w:w="1116" w:type="dxa"/>
            <w:vMerge w:val="restart"/>
            <w:noWrap/>
          </w:tcPr>
          <w:p w:rsidR="00591B39" w:rsidRPr="00591B39" w:rsidRDefault="00591B39" w:rsidP="00591B39">
            <w:pPr>
              <w:keepNext/>
              <w:snapToGrid/>
              <w:spacing w:before="40" w:after="40"/>
              <w:outlineLvl w:val="4"/>
              <w:rPr>
                <w:snapToGrid w:val="0"/>
                <w:szCs w:val="22"/>
              </w:rPr>
            </w:pPr>
            <w:r w:rsidRPr="00591B39">
              <w:rPr>
                <w:snapToGrid w:val="0"/>
                <w:szCs w:val="22"/>
              </w:rPr>
              <w:t>Address</w:t>
            </w:r>
          </w:p>
        </w:tc>
        <w:tc>
          <w:tcPr>
            <w:tcW w:w="3970" w:type="dxa"/>
            <w:noWrap/>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r w:rsidR="00591B39" w:rsidRPr="00591B39" w:rsidTr="009D385C">
        <w:trPr>
          <w:jc w:val="center"/>
        </w:trPr>
        <w:tc>
          <w:tcPr>
            <w:tcW w:w="1116" w:type="dxa"/>
            <w:vMerge/>
            <w:noWrap/>
            <w:vAlign w:val="center"/>
          </w:tcPr>
          <w:p w:rsidR="00591B39" w:rsidRPr="00591B39" w:rsidRDefault="00591B39" w:rsidP="00591B39">
            <w:pPr>
              <w:snapToGrid/>
              <w:spacing w:before="40" w:after="40"/>
              <w:rPr>
                <w:snapToGrid w:val="0"/>
                <w:szCs w:val="22"/>
              </w:rPr>
            </w:pPr>
          </w:p>
        </w:tc>
        <w:tc>
          <w:tcPr>
            <w:tcW w:w="3970" w:type="dxa"/>
            <w:noWrap/>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r w:rsidR="00591B39" w:rsidRPr="00591B39" w:rsidTr="009D385C">
        <w:trPr>
          <w:jc w:val="center"/>
        </w:trPr>
        <w:tc>
          <w:tcPr>
            <w:tcW w:w="1116" w:type="dxa"/>
            <w:vMerge/>
            <w:noWrap/>
            <w:vAlign w:val="center"/>
          </w:tcPr>
          <w:p w:rsidR="00591B39" w:rsidRPr="00591B39" w:rsidRDefault="00591B39" w:rsidP="00591B39">
            <w:pPr>
              <w:snapToGrid/>
              <w:spacing w:before="40" w:after="40"/>
              <w:rPr>
                <w:snapToGrid w:val="0"/>
                <w:szCs w:val="22"/>
              </w:rPr>
            </w:pPr>
          </w:p>
        </w:tc>
        <w:tc>
          <w:tcPr>
            <w:tcW w:w="3970" w:type="dxa"/>
            <w:noWrap/>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r w:rsidR="00591B39" w:rsidRPr="00591B39" w:rsidTr="009D385C">
        <w:trPr>
          <w:jc w:val="center"/>
        </w:trPr>
        <w:tc>
          <w:tcPr>
            <w:tcW w:w="1116" w:type="dxa"/>
            <w:noWrap/>
            <w:vAlign w:val="center"/>
          </w:tcPr>
          <w:p w:rsidR="00591B39" w:rsidRPr="00591B39" w:rsidRDefault="00591B39" w:rsidP="00591B39">
            <w:pPr>
              <w:snapToGrid/>
              <w:spacing w:before="40" w:after="40"/>
              <w:rPr>
                <w:snapToGrid w:val="0"/>
                <w:szCs w:val="22"/>
              </w:rPr>
            </w:pPr>
            <w:r w:rsidRPr="00591B39">
              <w:rPr>
                <w:snapToGrid w:val="0"/>
                <w:szCs w:val="22"/>
              </w:rPr>
              <w:t>Phone</w:t>
            </w:r>
          </w:p>
        </w:tc>
        <w:tc>
          <w:tcPr>
            <w:tcW w:w="3970" w:type="dxa"/>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r w:rsidR="00591B39" w:rsidRPr="00591B39" w:rsidTr="009D385C">
        <w:trPr>
          <w:jc w:val="center"/>
        </w:trPr>
        <w:tc>
          <w:tcPr>
            <w:tcW w:w="1116" w:type="dxa"/>
            <w:noWrap/>
            <w:vAlign w:val="center"/>
          </w:tcPr>
          <w:p w:rsidR="00591B39" w:rsidRPr="00591B39" w:rsidRDefault="00591B39" w:rsidP="00591B39">
            <w:pPr>
              <w:snapToGrid/>
              <w:spacing w:before="40" w:after="40"/>
              <w:rPr>
                <w:snapToGrid w:val="0"/>
                <w:szCs w:val="22"/>
              </w:rPr>
            </w:pPr>
            <w:r w:rsidRPr="00591B39">
              <w:rPr>
                <w:snapToGrid w:val="0"/>
                <w:szCs w:val="22"/>
              </w:rPr>
              <w:t>E-mail</w:t>
            </w:r>
          </w:p>
        </w:tc>
        <w:tc>
          <w:tcPr>
            <w:tcW w:w="3970" w:type="dxa"/>
            <w:vAlign w:val="center"/>
          </w:tcPr>
          <w:p w:rsidR="00591B39" w:rsidRPr="00591B39" w:rsidRDefault="00591B39" w:rsidP="00591B39">
            <w:pPr>
              <w:snapToGrid/>
              <w:spacing w:before="40" w:after="40"/>
              <w:rPr>
                <w:snapToGrid w:val="0"/>
                <w:szCs w:val="22"/>
              </w:rPr>
            </w:pPr>
          </w:p>
        </w:tc>
        <w:tc>
          <w:tcPr>
            <w:tcW w:w="4670" w:type="dxa"/>
            <w:noWrap/>
          </w:tcPr>
          <w:p w:rsidR="00591B39" w:rsidRPr="00591B39" w:rsidRDefault="00591B39" w:rsidP="00591B39">
            <w:pPr>
              <w:snapToGrid/>
              <w:spacing w:before="40" w:after="40"/>
              <w:rPr>
                <w:snapToGrid w:val="0"/>
                <w:szCs w:val="22"/>
              </w:rPr>
            </w:pPr>
          </w:p>
        </w:tc>
      </w:tr>
    </w:tbl>
    <w:p w:rsidR="00591B39" w:rsidRPr="00591B39" w:rsidRDefault="00591B39" w:rsidP="00591B39">
      <w:pPr>
        <w:widowControl/>
        <w:autoSpaceDE w:val="0"/>
        <w:autoSpaceDN w:val="0"/>
        <w:adjustRightInd w:val="0"/>
        <w:snapToGrid/>
        <w:rPr>
          <w:rFonts w:eastAsiaTheme="minorHAnsi"/>
          <w:bCs/>
          <w:color w:val="000000"/>
          <w:szCs w:val="24"/>
        </w:rPr>
      </w:pPr>
    </w:p>
    <w:p w:rsidR="00591B39" w:rsidRDefault="00591B39" w:rsidP="00591B39">
      <w:pPr>
        <w:widowControl/>
        <w:autoSpaceDE w:val="0"/>
        <w:autoSpaceDN w:val="0"/>
        <w:adjustRightInd w:val="0"/>
        <w:snapToGrid/>
        <w:rPr>
          <w:rFonts w:eastAsiaTheme="minorHAnsi"/>
          <w:bCs/>
          <w:color w:val="000000"/>
          <w:szCs w:val="24"/>
        </w:rPr>
      </w:pPr>
      <w:r w:rsidRPr="00591B39">
        <w:rPr>
          <w:rFonts w:eastAsiaTheme="minorHAnsi"/>
          <w:bCs/>
          <w:color w:val="000000"/>
          <w:szCs w:val="24"/>
        </w:rPr>
        <w:t>Form Completed by: ____________________________________      Date _______________</w:t>
      </w:r>
    </w:p>
    <w:p w:rsidR="00EF2721" w:rsidRDefault="00EF2721" w:rsidP="00591B39">
      <w:pPr>
        <w:widowControl/>
        <w:autoSpaceDE w:val="0"/>
        <w:autoSpaceDN w:val="0"/>
        <w:adjustRightInd w:val="0"/>
        <w:snapToGrid/>
        <w:rPr>
          <w:rFonts w:eastAsiaTheme="minorHAnsi"/>
          <w:bCs/>
          <w:color w:val="000000"/>
          <w:szCs w:val="24"/>
        </w:rPr>
      </w:pPr>
    </w:p>
    <w:p w:rsidR="00EF2721" w:rsidRPr="00591B39" w:rsidRDefault="005C4F0F" w:rsidP="00591B39">
      <w:pPr>
        <w:widowControl/>
        <w:autoSpaceDE w:val="0"/>
        <w:autoSpaceDN w:val="0"/>
        <w:adjustRightInd w:val="0"/>
        <w:snapToGrid/>
        <w:rPr>
          <w:rFonts w:eastAsiaTheme="minorHAnsi"/>
          <w:bCs/>
          <w:color w:val="000000"/>
          <w:szCs w:val="24"/>
        </w:rPr>
      </w:pPr>
      <w:r w:rsidRPr="005C4F0F">
        <w:rPr>
          <w:szCs w:val="24"/>
        </w:rPr>
        <w:pict>
          <v:line id="Straight Connector 14" o:spid="_x0000_s1034" style="position:absolute;flip:y;z-index:251660288;visibility:visible" from="1.5pt,7.7pt" to="474.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" strokecolor="windowText" strokeweight="3pt"/>
        </w:pict>
      </w:r>
    </w:p>
    <w:p w:rsidR="00591B39" w:rsidRPr="00591B39" w:rsidRDefault="00591B39" w:rsidP="00591B39">
      <w:pPr>
        <w:widowControl/>
        <w:autoSpaceDE w:val="0"/>
        <w:autoSpaceDN w:val="0"/>
        <w:adjustRightInd w:val="0"/>
        <w:snapToGrid/>
        <w:rPr>
          <w:rFonts w:eastAsiaTheme="minorHAnsi"/>
          <w:bCs/>
          <w:color w:val="000000"/>
          <w:szCs w:val="24"/>
        </w:rPr>
      </w:pPr>
    </w:p>
    <w:p w:rsidR="00591B39" w:rsidRPr="00591B39" w:rsidRDefault="00591B39" w:rsidP="00591B39">
      <w:pPr>
        <w:widowControl/>
        <w:autoSpaceDE w:val="0"/>
        <w:autoSpaceDN w:val="0"/>
        <w:adjustRightInd w:val="0"/>
        <w:snapToGrid/>
        <w:rPr>
          <w:rFonts w:eastAsiaTheme="minorHAnsi"/>
          <w:bCs/>
          <w:color w:val="000000"/>
          <w:szCs w:val="24"/>
        </w:rPr>
      </w:pPr>
      <w:r>
        <w:rPr>
          <w:rFonts w:eastAsiaTheme="minorHAnsi"/>
          <w:bCs/>
          <w:color w:val="000000"/>
          <w:szCs w:val="24"/>
        </w:rPr>
        <w:t xml:space="preserve">Comments: </w:t>
      </w:r>
      <w:r w:rsidRPr="00591B39">
        <w:rPr>
          <w:rFonts w:eastAsiaTheme="minorHAnsi"/>
          <w:bCs/>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B39" w:rsidRPr="00591B39" w:rsidRDefault="00591B39" w:rsidP="00591B39">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b/>
          <w:szCs w:val="24"/>
        </w:rPr>
      </w:pPr>
    </w:p>
    <w:p w:rsidR="00591B39" w:rsidRPr="00591B39" w:rsidRDefault="00591B39" w:rsidP="00591B39">
      <w:pPr>
        <w:tabs>
          <w:tab w:val="left" w:pos="0"/>
          <w:tab w:val="left" w:pos="450"/>
          <w:tab w:val="left" w:pos="810"/>
          <w:tab w:val="left" w:pos="1170"/>
          <w:tab w:val="left" w:pos="1530"/>
          <w:tab w:val="left" w:pos="1890"/>
          <w:tab w:val="left" w:pos="5400"/>
          <w:tab w:val="left" w:pos="6480"/>
          <w:tab w:val="right" w:pos="8640"/>
        </w:tabs>
        <w:spacing w:line="360" w:lineRule="auto"/>
        <w:ind w:left="450" w:hanging="450"/>
        <w:jc w:val="both"/>
        <w:rPr>
          <w:b/>
          <w:szCs w:val="24"/>
        </w:rPr>
      </w:pPr>
    </w:p>
    <w:p w:rsidR="009D1860" w:rsidRDefault="009D1860" w:rsidP="009D1860">
      <w:pPr>
        <w:pStyle w:val="ListParagraph"/>
        <w:widowControl/>
        <w:tabs>
          <w:tab w:val="left" w:pos="450"/>
        </w:tabs>
        <w:snapToGrid/>
        <w:spacing w:line="480" w:lineRule="auto"/>
        <w:ind w:left="450"/>
        <w:rPr>
          <w:rFonts w:ascii="Arial" w:hAnsi="Arial"/>
          <w:i/>
          <w:snapToGrid w:val="0"/>
          <w:sz w:val="22"/>
          <w:szCs w:val="22"/>
        </w:rPr>
      </w:pPr>
    </w:p>
    <w:sectPr w:rsidR="009D1860" w:rsidSect="00C503FA">
      <w:headerReference w:type="default" r:id="rId8"/>
      <w:footerReference w:type="default" r:id="rId9"/>
      <w:pgSz w:w="12240" w:h="15840"/>
      <w:pgMar w:top="432" w:right="1296" w:bottom="432" w:left="1296"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B5" w:rsidRDefault="000568B5" w:rsidP="001850FB">
      <w:r>
        <w:separator/>
      </w:r>
    </w:p>
  </w:endnote>
  <w:endnote w:type="continuationSeparator" w:id="0">
    <w:p w:rsidR="000568B5" w:rsidRDefault="000568B5" w:rsidP="00185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21233"/>
      <w:docPartObj>
        <w:docPartGallery w:val="Page Numbers (Bottom of Page)"/>
        <w:docPartUnique/>
      </w:docPartObj>
    </w:sdtPr>
    <w:sdtEndPr>
      <w:rPr>
        <w:rFonts w:ascii="Arial" w:hAnsi="Arial" w:cs="Arial"/>
        <w:sz w:val="22"/>
        <w:szCs w:val="22"/>
      </w:rPr>
    </w:sdtEndPr>
    <w:sdtContent>
      <w:p w:rsidR="00DD4D9F" w:rsidRPr="00DD4D9F" w:rsidRDefault="00DD4D9F" w:rsidP="00DD4D9F">
        <w:pPr>
          <w:tabs>
            <w:tab w:val="center" w:pos="4824"/>
            <w:tab w:val="right" w:pos="9648"/>
          </w:tabs>
          <w:rPr>
            <w:rFonts w:ascii="Arial" w:hAnsi="Arial"/>
          </w:rPr>
        </w:pPr>
        <w:r>
          <w:rPr>
            <w:rFonts w:ascii="Arial" w:hAnsi="Arial"/>
          </w:rPr>
          <w:t>630 Documentation Checklist</w:t>
        </w:r>
        <w:r>
          <w:rPr>
            <w:rFonts w:ascii="Arial" w:hAnsi="Arial"/>
          </w:rPr>
          <w:tab/>
        </w:r>
        <w:r w:rsidR="005C4F0F" w:rsidRPr="00DD4D9F">
          <w:rPr>
            <w:rFonts w:ascii="Arial" w:hAnsi="Arial" w:cs="Arial"/>
            <w:sz w:val="22"/>
            <w:szCs w:val="22"/>
          </w:rPr>
          <w:fldChar w:fldCharType="begin"/>
        </w:r>
        <w:r w:rsidRPr="00DD4D9F">
          <w:rPr>
            <w:rFonts w:ascii="Arial" w:hAnsi="Arial" w:cs="Arial"/>
            <w:sz w:val="22"/>
            <w:szCs w:val="22"/>
          </w:rPr>
          <w:instrText xml:space="preserve"> PAGE   \* MERGEFORMAT </w:instrText>
        </w:r>
        <w:r w:rsidR="005C4F0F" w:rsidRPr="00DD4D9F">
          <w:rPr>
            <w:rFonts w:ascii="Arial" w:hAnsi="Arial" w:cs="Arial"/>
            <w:sz w:val="22"/>
            <w:szCs w:val="22"/>
          </w:rPr>
          <w:fldChar w:fldCharType="separate"/>
        </w:r>
        <w:r w:rsidR="005A372B">
          <w:rPr>
            <w:rFonts w:ascii="Arial" w:hAnsi="Arial" w:cs="Arial"/>
            <w:noProof/>
            <w:sz w:val="22"/>
            <w:szCs w:val="22"/>
          </w:rPr>
          <w:t>6</w:t>
        </w:r>
        <w:r w:rsidR="005C4F0F" w:rsidRPr="00DD4D9F">
          <w:rPr>
            <w:rFonts w:ascii="Arial" w:hAnsi="Arial" w:cs="Arial"/>
            <w:sz w:val="22"/>
            <w:szCs w:val="22"/>
          </w:rPr>
          <w:fldChar w:fldCharType="end"/>
        </w:r>
        <w:r>
          <w:rPr>
            <w:rFonts w:ascii="Arial" w:hAnsi="Arial" w:cs="Arial"/>
            <w:sz w:val="22"/>
            <w:szCs w:val="22"/>
          </w:rPr>
          <w:tab/>
        </w:r>
        <w:r>
          <w:rPr>
            <w:rFonts w:ascii="Arial" w:hAnsi="Arial"/>
          </w:rPr>
          <w:t>May 2013</w:t>
        </w:r>
      </w:p>
    </w:sdtContent>
  </w:sdt>
  <w:p w:rsidR="00B5562C" w:rsidRDefault="00B55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B5" w:rsidRDefault="000568B5" w:rsidP="001850FB">
      <w:r>
        <w:separator/>
      </w:r>
    </w:p>
  </w:footnote>
  <w:footnote w:type="continuationSeparator" w:id="0">
    <w:p w:rsidR="000568B5" w:rsidRDefault="000568B5" w:rsidP="00185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12" w:rsidRPr="00D77BCD" w:rsidRDefault="00E63512" w:rsidP="00757C95">
    <w:pPr>
      <w:widowControl/>
      <w:tabs>
        <w:tab w:val="right" w:pos="9630"/>
      </w:tabs>
      <w:snapToGrid/>
      <w:spacing w:after="200" w:line="276" w:lineRule="auto"/>
      <w:rPr>
        <w:rFonts w:asciiTheme="minorHAnsi" w:eastAsiaTheme="minorHAnsi" w:hAnsiTheme="minorHAnsi" w:cstheme="minorBidi"/>
        <w:i/>
        <w:sz w:val="20"/>
        <w:szCs w:val="22"/>
      </w:rPr>
    </w:pPr>
    <w:r>
      <w:rPr>
        <w:rFonts w:asciiTheme="minorHAnsi" w:eastAsiaTheme="minorHAnsi" w:hAnsiTheme="minorHAnsi" w:cstheme="minorBidi"/>
        <w:i/>
        <w:sz w:val="20"/>
        <w:szCs w:val="22"/>
      </w:rPr>
      <w:t xml:space="preserve">                                                                                                                                                                    </w:t>
    </w:r>
  </w:p>
  <w:p w:rsidR="00E63512" w:rsidRPr="00D77BCD" w:rsidRDefault="00E63512" w:rsidP="00E63512">
    <w:pPr>
      <w:widowControl/>
      <w:tabs>
        <w:tab w:val="left" w:pos="-1260"/>
        <w:tab w:val="left" w:pos="-900"/>
        <w:tab w:val="left" w:pos="-810"/>
        <w:tab w:val="left" w:pos="-720"/>
        <w:tab w:val="right" w:pos="0"/>
        <w:tab w:val="right" w:pos="9630"/>
      </w:tabs>
      <w:snapToGrid/>
      <w:spacing w:after="200" w:line="276" w:lineRule="auto"/>
      <w:rPr>
        <w:rFonts w:asciiTheme="minorHAnsi" w:eastAsiaTheme="minorHAnsi" w:hAnsiTheme="minorHAnsi" w:cstheme="minorBidi"/>
        <w:b/>
        <w:sz w:val="22"/>
        <w:szCs w:val="22"/>
      </w:rPr>
    </w:pPr>
    <w:r w:rsidRPr="00D77BCD">
      <w:rPr>
        <w:rFonts w:ascii="Arial" w:eastAsiaTheme="minorHAnsi" w:hAnsi="Arial" w:cstheme="minorBidi"/>
        <w:sz w:val="22"/>
        <w:szCs w:val="22"/>
      </w:rPr>
      <w:t>Community : ____________________________ County:____________________ State: _____</w:t>
    </w:r>
  </w:p>
  <w:p w:rsidR="00E63512" w:rsidRDefault="00E63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FFE"/>
    <w:multiLevelType w:val="hybridMultilevel"/>
    <w:tmpl w:val="D032BF76"/>
    <w:lvl w:ilvl="0" w:tplc="3E9C34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3A51AB"/>
    <w:multiLevelType w:val="hybridMultilevel"/>
    <w:tmpl w:val="2A10F8D6"/>
    <w:lvl w:ilvl="0" w:tplc="72CC839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C2048CA4">
      <w:start w:val="1"/>
      <w:numFmt w:val="lowerLetter"/>
      <w:lvlText w:val="%3."/>
      <w:lvlJc w:val="right"/>
      <w:pPr>
        <w:ind w:left="2250" w:hanging="180"/>
      </w:pPr>
      <w:rPr>
        <w:rFonts w:ascii="Arial" w:eastAsia="Times New Roman" w:hAnsi="Arial" w:cs="Times New Roman"/>
      </w:rPr>
    </w:lvl>
    <w:lvl w:ilvl="3" w:tplc="A0A8B48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8F1382"/>
    <w:multiLevelType w:val="hybridMultilevel"/>
    <w:tmpl w:val="77B25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1201"/>
    <w:multiLevelType w:val="hybridMultilevel"/>
    <w:tmpl w:val="A4EA433A"/>
    <w:lvl w:ilvl="0" w:tplc="237CD15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1713715"/>
    <w:multiLevelType w:val="hybridMultilevel"/>
    <w:tmpl w:val="A63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04AAB"/>
    <w:multiLevelType w:val="hybridMultilevel"/>
    <w:tmpl w:val="D054B56E"/>
    <w:lvl w:ilvl="0" w:tplc="D4CAEE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3537BC1"/>
    <w:multiLevelType w:val="hybridMultilevel"/>
    <w:tmpl w:val="95DA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01E2F"/>
    <w:multiLevelType w:val="hybridMultilevel"/>
    <w:tmpl w:val="993C1E76"/>
    <w:lvl w:ilvl="0" w:tplc="1848F1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B98495F"/>
    <w:multiLevelType w:val="hybridMultilevel"/>
    <w:tmpl w:val="D5C2F722"/>
    <w:lvl w:ilvl="0" w:tplc="25B04C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3B35034"/>
    <w:multiLevelType w:val="hybridMultilevel"/>
    <w:tmpl w:val="A4A4D93A"/>
    <w:lvl w:ilvl="0" w:tplc="D974C4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78B2C19"/>
    <w:multiLevelType w:val="hybridMultilevel"/>
    <w:tmpl w:val="E3B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54187"/>
    <w:multiLevelType w:val="hybridMultilevel"/>
    <w:tmpl w:val="1C0A3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6716A"/>
    <w:multiLevelType w:val="hybridMultilevel"/>
    <w:tmpl w:val="8C68DEDE"/>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D2430"/>
    <w:multiLevelType w:val="hybridMultilevel"/>
    <w:tmpl w:val="0A88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B2215"/>
    <w:multiLevelType w:val="hybridMultilevel"/>
    <w:tmpl w:val="A0C29E36"/>
    <w:lvl w:ilvl="0" w:tplc="5B6003F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4"/>
  </w:num>
  <w:num w:numId="3">
    <w:abstractNumId w:val="7"/>
  </w:num>
  <w:num w:numId="4">
    <w:abstractNumId w:val="3"/>
  </w:num>
  <w:num w:numId="5">
    <w:abstractNumId w:val="0"/>
  </w:num>
  <w:num w:numId="6">
    <w:abstractNumId w:val="8"/>
  </w:num>
  <w:num w:numId="7">
    <w:abstractNumId w:val="9"/>
  </w:num>
  <w:num w:numId="8">
    <w:abstractNumId w:val="5"/>
  </w:num>
  <w:num w:numId="9">
    <w:abstractNumId w:val="2"/>
  </w:num>
  <w:num w:numId="10">
    <w:abstractNumId w:val="6"/>
  </w:num>
  <w:num w:numId="11">
    <w:abstractNumId w:val="12"/>
  </w:num>
  <w:num w:numId="12">
    <w:abstractNumId w:val="11"/>
  </w:num>
  <w:num w:numId="13">
    <w:abstractNumId w:val="13"/>
  </w:num>
  <w:num w:numId="14">
    <w:abstractNumId w:val="10"/>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850FB"/>
    <w:rsid w:val="00002620"/>
    <w:rsid w:val="00042763"/>
    <w:rsid w:val="000568B5"/>
    <w:rsid w:val="00056C27"/>
    <w:rsid w:val="00086B9E"/>
    <w:rsid w:val="00092BB3"/>
    <w:rsid w:val="000B535C"/>
    <w:rsid w:val="00146AE2"/>
    <w:rsid w:val="00166CB7"/>
    <w:rsid w:val="001850FB"/>
    <w:rsid w:val="0019353C"/>
    <w:rsid w:val="001D62A5"/>
    <w:rsid w:val="00207D1D"/>
    <w:rsid w:val="0021179A"/>
    <w:rsid w:val="002C2D3E"/>
    <w:rsid w:val="002E53D2"/>
    <w:rsid w:val="00312104"/>
    <w:rsid w:val="00382955"/>
    <w:rsid w:val="00386BCF"/>
    <w:rsid w:val="0039403C"/>
    <w:rsid w:val="003A60FD"/>
    <w:rsid w:val="003A7876"/>
    <w:rsid w:val="003C407C"/>
    <w:rsid w:val="003C7C32"/>
    <w:rsid w:val="0046592A"/>
    <w:rsid w:val="00470008"/>
    <w:rsid w:val="00484BA1"/>
    <w:rsid w:val="004A0984"/>
    <w:rsid w:val="004C3DB8"/>
    <w:rsid w:val="004D3BD9"/>
    <w:rsid w:val="00534940"/>
    <w:rsid w:val="005350B3"/>
    <w:rsid w:val="00573587"/>
    <w:rsid w:val="00577141"/>
    <w:rsid w:val="00585A8A"/>
    <w:rsid w:val="00591B39"/>
    <w:rsid w:val="005962C8"/>
    <w:rsid w:val="005A372B"/>
    <w:rsid w:val="005B4EC4"/>
    <w:rsid w:val="005C4F0F"/>
    <w:rsid w:val="005D27E1"/>
    <w:rsid w:val="005E21F9"/>
    <w:rsid w:val="00630096"/>
    <w:rsid w:val="006352B8"/>
    <w:rsid w:val="0066018C"/>
    <w:rsid w:val="00662116"/>
    <w:rsid w:val="006832D7"/>
    <w:rsid w:val="006F4805"/>
    <w:rsid w:val="007127E7"/>
    <w:rsid w:val="00726A40"/>
    <w:rsid w:val="00753E70"/>
    <w:rsid w:val="00757C95"/>
    <w:rsid w:val="00795C20"/>
    <w:rsid w:val="007C10CD"/>
    <w:rsid w:val="007D0EBC"/>
    <w:rsid w:val="007E6907"/>
    <w:rsid w:val="007F364D"/>
    <w:rsid w:val="00802357"/>
    <w:rsid w:val="00811FDC"/>
    <w:rsid w:val="0082042D"/>
    <w:rsid w:val="00846DE8"/>
    <w:rsid w:val="00866938"/>
    <w:rsid w:val="00877C83"/>
    <w:rsid w:val="008E119D"/>
    <w:rsid w:val="008F6052"/>
    <w:rsid w:val="00923AE1"/>
    <w:rsid w:val="00991DB4"/>
    <w:rsid w:val="009C5583"/>
    <w:rsid w:val="009D1860"/>
    <w:rsid w:val="009D5B2A"/>
    <w:rsid w:val="009D7267"/>
    <w:rsid w:val="009E770C"/>
    <w:rsid w:val="00A61227"/>
    <w:rsid w:val="00AC76C3"/>
    <w:rsid w:val="00AD4376"/>
    <w:rsid w:val="00AE4E41"/>
    <w:rsid w:val="00AF0EAB"/>
    <w:rsid w:val="00AF331B"/>
    <w:rsid w:val="00B27E5A"/>
    <w:rsid w:val="00B5562C"/>
    <w:rsid w:val="00B867A2"/>
    <w:rsid w:val="00BB3A9E"/>
    <w:rsid w:val="00BC4CDC"/>
    <w:rsid w:val="00BE39CE"/>
    <w:rsid w:val="00BF5852"/>
    <w:rsid w:val="00C11C1C"/>
    <w:rsid w:val="00C37011"/>
    <w:rsid w:val="00C472F5"/>
    <w:rsid w:val="00C503FA"/>
    <w:rsid w:val="00C52F34"/>
    <w:rsid w:val="00CF45C6"/>
    <w:rsid w:val="00D47B8F"/>
    <w:rsid w:val="00D55ED4"/>
    <w:rsid w:val="00D806B4"/>
    <w:rsid w:val="00D83979"/>
    <w:rsid w:val="00DD0AC9"/>
    <w:rsid w:val="00DD4D9F"/>
    <w:rsid w:val="00DE003F"/>
    <w:rsid w:val="00DE374E"/>
    <w:rsid w:val="00E0752D"/>
    <w:rsid w:val="00E1205D"/>
    <w:rsid w:val="00E63512"/>
    <w:rsid w:val="00ED6E6B"/>
    <w:rsid w:val="00EF2721"/>
    <w:rsid w:val="00F25E23"/>
    <w:rsid w:val="00F37D88"/>
    <w:rsid w:val="00F4213C"/>
    <w:rsid w:val="00F56585"/>
    <w:rsid w:val="00F607BD"/>
    <w:rsid w:val="00F64510"/>
    <w:rsid w:val="00F64939"/>
    <w:rsid w:val="00F76E0B"/>
    <w:rsid w:val="00F9619F"/>
    <w:rsid w:val="00FA1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7"/>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Char">
    <w:name w:val="Commentary Char"/>
    <w:basedOn w:val="DefaultParagraphFont"/>
    <w:link w:val="Commentary"/>
    <w:locked/>
    <w:rsid w:val="001850FB"/>
    <w:rPr>
      <w:spacing w:val="7"/>
      <w:sz w:val="24"/>
    </w:rPr>
  </w:style>
  <w:style w:type="paragraph" w:customStyle="1" w:styleId="Commentary">
    <w:name w:val="Commentary"/>
    <w:basedOn w:val="Normal"/>
    <w:link w:val="CommentaryChar"/>
    <w:rsid w:val="001850FB"/>
    <w:pPr>
      <w:widowControl/>
      <w:tabs>
        <w:tab w:val="left" w:pos="0"/>
        <w:tab w:val="left" w:pos="360"/>
        <w:tab w:val="left" w:pos="720"/>
        <w:tab w:val="left" w:pos="1080"/>
        <w:tab w:val="left" w:pos="1440"/>
        <w:tab w:val="left" w:pos="1800"/>
        <w:tab w:val="left" w:pos="2160"/>
        <w:tab w:val="left" w:pos="2520"/>
      </w:tabs>
      <w:spacing w:after="280"/>
      <w:jc w:val="both"/>
    </w:pPr>
    <w:rPr>
      <w:rFonts w:asciiTheme="minorHAnsi" w:eastAsiaTheme="minorHAnsi" w:hAnsiTheme="minorHAnsi" w:cstheme="minorBidi"/>
      <w:spacing w:val="7"/>
      <w:szCs w:val="22"/>
    </w:rPr>
  </w:style>
  <w:style w:type="paragraph" w:styleId="Header">
    <w:name w:val="header"/>
    <w:basedOn w:val="Normal"/>
    <w:link w:val="HeaderChar"/>
    <w:uiPriority w:val="99"/>
    <w:unhideWhenUsed/>
    <w:rsid w:val="001850FB"/>
    <w:pPr>
      <w:tabs>
        <w:tab w:val="center" w:pos="4680"/>
        <w:tab w:val="right" w:pos="9360"/>
      </w:tabs>
    </w:pPr>
  </w:style>
  <w:style w:type="character" w:customStyle="1" w:styleId="HeaderChar">
    <w:name w:val="Header Char"/>
    <w:basedOn w:val="DefaultParagraphFont"/>
    <w:link w:val="Header"/>
    <w:uiPriority w:val="99"/>
    <w:rsid w:val="001850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50FB"/>
    <w:pPr>
      <w:tabs>
        <w:tab w:val="center" w:pos="4680"/>
        <w:tab w:val="right" w:pos="9360"/>
      </w:tabs>
    </w:pPr>
  </w:style>
  <w:style w:type="character" w:customStyle="1" w:styleId="FooterChar">
    <w:name w:val="Footer Char"/>
    <w:basedOn w:val="DefaultParagraphFont"/>
    <w:link w:val="Footer"/>
    <w:uiPriority w:val="99"/>
    <w:rsid w:val="001850FB"/>
    <w:rPr>
      <w:rFonts w:ascii="Times New Roman" w:eastAsia="Times New Roman" w:hAnsi="Times New Roman" w:cs="Times New Roman"/>
      <w:sz w:val="24"/>
      <w:szCs w:val="20"/>
    </w:rPr>
  </w:style>
  <w:style w:type="paragraph" w:styleId="ListParagraph">
    <w:name w:val="List Paragraph"/>
    <w:basedOn w:val="Normal"/>
    <w:uiPriority w:val="34"/>
    <w:qFormat/>
    <w:rsid w:val="001850FB"/>
    <w:pPr>
      <w:ind w:left="720"/>
      <w:contextualSpacing/>
    </w:pPr>
  </w:style>
  <w:style w:type="paragraph" w:styleId="BalloonText">
    <w:name w:val="Balloon Text"/>
    <w:basedOn w:val="Normal"/>
    <w:link w:val="BalloonTextChar"/>
    <w:uiPriority w:val="99"/>
    <w:semiHidden/>
    <w:unhideWhenUsed/>
    <w:rsid w:val="00B27E5A"/>
    <w:rPr>
      <w:rFonts w:ascii="Tahoma" w:hAnsi="Tahoma" w:cs="Tahoma"/>
      <w:sz w:val="16"/>
      <w:szCs w:val="16"/>
    </w:rPr>
  </w:style>
  <w:style w:type="character" w:customStyle="1" w:styleId="BalloonTextChar">
    <w:name w:val="Balloon Text Char"/>
    <w:basedOn w:val="DefaultParagraphFont"/>
    <w:link w:val="BalloonText"/>
    <w:uiPriority w:val="99"/>
    <w:semiHidden/>
    <w:rsid w:val="00B27E5A"/>
    <w:rPr>
      <w:rFonts w:ascii="Tahoma" w:eastAsia="Times New Roman" w:hAnsi="Tahoma" w:cs="Tahoma"/>
      <w:sz w:val="16"/>
      <w:szCs w:val="16"/>
    </w:rPr>
  </w:style>
  <w:style w:type="paragraph" w:customStyle="1" w:styleId="Default">
    <w:name w:val="Default"/>
    <w:rsid w:val="00146A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Char">
    <w:name w:val="Commentary Char"/>
    <w:basedOn w:val="DefaultParagraphFont"/>
    <w:link w:val="Commentary"/>
    <w:locked/>
    <w:rsid w:val="001850FB"/>
    <w:rPr>
      <w:spacing w:val="7"/>
      <w:sz w:val="24"/>
    </w:rPr>
  </w:style>
  <w:style w:type="paragraph" w:customStyle="1" w:styleId="Commentary">
    <w:name w:val="Commentary"/>
    <w:basedOn w:val="Normal"/>
    <w:link w:val="CommentaryChar"/>
    <w:rsid w:val="001850FB"/>
    <w:pPr>
      <w:widowControl/>
      <w:tabs>
        <w:tab w:val="left" w:pos="0"/>
        <w:tab w:val="left" w:pos="360"/>
        <w:tab w:val="left" w:pos="720"/>
        <w:tab w:val="left" w:pos="1080"/>
        <w:tab w:val="left" w:pos="1440"/>
        <w:tab w:val="left" w:pos="1800"/>
        <w:tab w:val="left" w:pos="2160"/>
        <w:tab w:val="left" w:pos="2520"/>
      </w:tabs>
      <w:spacing w:after="280"/>
      <w:jc w:val="both"/>
    </w:pPr>
    <w:rPr>
      <w:rFonts w:asciiTheme="minorHAnsi" w:eastAsiaTheme="minorHAnsi" w:hAnsiTheme="minorHAnsi" w:cstheme="minorBidi"/>
      <w:spacing w:val="7"/>
      <w:szCs w:val="22"/>
    </w:rPr>
  </w:style>
  <w:style w:type="paragraph" w:styleId="Header">
    <w:name w:val="header"/>
    <w:basedOn w:val="Normal"/>
    <w:link w:val="HeaderChar"/>
    <w:uiPriority w:val="99"/>
    <w:unhideWhenUsed/>
    <w:rsid w:val="001850FB"/>
    <w:pPr>
      <w:tabs>
        <w:tab w:val="center" w:pos="4680"/>
        <w:tab w:val="right" w:pos="9360"/>
      </w:tabs>
    </w:pPr>
  </w:style>
  <w:style w:type="character" w:customStyle="1" w:styleId="HeaderChar">
    <w:name w:val="Header Char"/>
    <w:basedOn w:val="DefaultParagraphFont"/>
    <w:link w:val="Header"/>
    <w:uiPriority w:val="99"/>
    <w:rsid w:val="001850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50FB"/>
    <w:pPr>
      <w:tabs>
        <w:tab w:val="center" w:pos="4680"/>
        <w:tab w:val="right" w:pos="9360"/>
      </w:tabs>
    </w:pPr>
  </w:style>
  <w:style w:type="character" w:customStyle="1" w:styleId="FooterChar">
    <w:name w:val="Footer Char"/>
    <w:basedOn w:val="DefaultParagraphFont"/>
    <w:link w:val="Footer"/>
    <w:uiPriority w:val="99"/>
    <w:rsid w:val="001850FB"/>
    <w:rPr>
      <w:rFonts w:ascii="Times New Roman" w:eastAsia="Times New Roman" w:hAnsi="Times New Roman" w:cs="Times New Roman"/>
      <w:sz w:val="24"/>
      <w:szCs w:val="20"/>
    </w:rPr>
  </w:style>
  <w:style w:type="paragraph" w:styleId="ListParagraph">
    <w:name w:val="List Paragraph"/>
    <w:basedOn w:val="Normal"/>
    <w:uiPriority w:val="34"/>
    <w:qFormat/>
    <w:rsid w:val="001850FB"/>
    <w:pPr>
      <w:ind w:left="720"/>
      <w:contextualSpacing/>
    </w:pPr>
  </w:style>
  <w:style w:type="paragraph" w:styleId="BalloonText">
    <w:name w:val="Balloon Text"/>
    <w:basedOn w:val="Normal"/>
    <w:link w:val="BalloonTextChar"/>
    <w:uiPriority w:val="99"/>
    <w:semiHidden/>
    <w:unhideWhenUsed/>
    <w:rsid w:val="00B27E5A"/>
    <w:rPr>
      <w:rFonts w:ascii="Tahoma" w:hAnsi="Tahoma" w:cs="Tahoma"/>
      <w:sz w:val="16"/>
      <w:szCs w:val="16"/>
    </w:rPr>
  </w:style>
  <w:style w:type="character" w:customStyle="1" w:styleId="BalloonTextChar">
    <w:name w:val="Balloon Text Char"/>
    <w:basedOn w:val="DefaultParagraphFont"/>
    <w:link w:val="BalloonText"/>
    <w:uiPriority w:val="99"/>
    <w:semiHidden/>
    <w:rsid w:val="00B27E5A"/>
    <w:rPr>
      <w:rFonts w:ascii="Tahoma" w:eastAsia="Times New Roman" w:hAnsi="Tahoma" w:cs="Tahoma"/>
      <w:sz w:val="16"/>
      <w:szCs w:val="16"/>
    </w:rPr>
  </w:style>
  <w:style w:type="paragraph" w:customStyle="1" w:styleId="Default">
    <w:name w:val="Default"/>
    <w:rsid w:val="00146A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1705992">
      <w:bodyDiv w:val="1"/>
      <w:marLeft w:val="0"/>
      <w:marRight w:val="0"/>
      <w:marTop w:val="0"/>
      <w:marBottom w:val="0"/>
      <w:divBdr>
        <w:top w:val="none" w:sz="0" w:space="0" w:color="auto"/>
        <w:left w:val="none" w:sz="0" w:space="0" w:color="auto"/>
        <w:bottom w:val="none" w:sz="0" w:space="0" w:color="auto"/>
        <w:right w:val="none" w:sz="0" w:space="0" w:color="auto"/>
      </w:divBdr>
    </w:div>
    <w:div w:id="581332403">
      <w:bodyDiv w:val="1"/>
      <w:marLeft w:val="0"/>
      <w:marRight w:val="0"/>
      <w:marTop w:val="0"/>
      <w:marBottom w:val="0"/>
      <w:divBdr>
        <w:top w:val="none" w:sz="0" w:space="0" w:color="auto"/>
        <w:left w:val="none" w:sz="0" w:space="0" w:color="auto"/>
        <w:bottom w:val="none" w:sz="0" w:space="0" w:color="auto"/>
        <w:right w:val="none" w:sz="0" w:space="0" w:color="auto"/>
      </w:divBdr>
    </w:div>
    <w:div w:id="736779870">
      <w:bodyDiv w:val="1"/>
      <w:marLeft w:val="0"/>
      <w:marRight w:val="0"/>
      <w:marTop w:val="0"/>
      <w:marBottom w:val="0"/>
      <w:divBdr>
        <w:top w:val="none" w:sz="0" w:space="0" w:color="auto"/>
        <w:left w:val="none" w:sz="0" w:space="0" w:color="auto"/>
        <w:bottom w:val="none" w:sz="0" w:space="0" w:color="auto"/>
        <w:right w:val="none" w:sz="0" w:space="0" w:color="auto"/>
      </w:divBdr>
    </w:div>
    <w:div w:id="775364067">
      <w:bodyDiv w:val="1"/>
      <w:marLeft w:val="0"/>
      <w:marRight w:val="0"/>
      <w:marTop w:val="0"/>
      <w:marBottom w:val="0"/>
      <w:divBdr>
        <w:top w:val="none" w:sz="0" w:space="0" w:color="auto"/>
        <w:left w:val="none" w:sz="0" w:space="0" w:color="auto"/>
        <w:bottom w:val="none" w:sz="0" w:space="0" w:color="auto"/>
        <w:right w:val="none" w:sz="0" w:space="0" w:color="auto"/>
      </w:divBdr>
    </w:div>
    <w:div w:id="907804984">
      <w:bodyDiv w:val="1"/>
      <w:marLeft w:val="0"/>
      <w:marRight w:val="0"/>
      <w:marTop w:val="0"/>
      <w:marBottom w:val="0"/>
      <w:divBdr>
        <w:top w:val="none" w:sz="0" w:space="0" w:color="auto"/>
        <w:left w:val="none" w:sz="0" w:space="0" w:color="auto"/>
        <w:bottom w:val="none" w:sz="0" w:space="0" w:color="auto"/>
        <w:right w:val="none" w:sz="0" w:space="0" w:color="auto"/>
      </w:divBdr>
    </w:div>
    <w:div w:id="1143229923">
      <w:bodyDiv w:val="1"/>
      <w:marLeft w:val="0"/>
      <w:marRight w:val="0"/>
      <w:marTop w:val="0"/>
      <w:marBottom w:val="0"/>
      <w:divBdr>
        <w:top w:val="none" w:sz="0" w:space="0" w:color="auto"/>
        <w:left w:val="none" w:sz="0" w:space="0" w:color="auto"/>
        <w:bottom w:val="none" w:sz="0" w:space="0" w:color="auto"/>
        <w:right w:val="none" w:sz="0" w:space="0" w:color="auto"/>
      </w:divBdr>
    </w:div>
    <w:div w:id="1479541570">
      <w:bodyDiv w:val="1"/>
      <w:marLeft w:val="0"/>
      <w:marRight w:val="0"/>
      <w:marTop w:val="0"/>
      <w:marBottom w:val="0"/>
      <w:divBdr>
        <w:top w:val="none" w:sz="0" w:space="0" w:color="auto"/>
        <w:left w:val="none" w:sz="0" w:space="0" w:color="auto"/>
        <w:bottom w:val="none" w:sz="0" w:space="0" w:color="auto"/>
        <w:right w:val="none" w:sz="0" w:space="0" w:color="auto"/>
      </w:divBdr>
    </w:div>
    <w:div w:id="1494250505">
      <w:bodyDiv w:val="1"/>
      <w:marLeft w:val="0"/>
      <w:marRight w:val="0"/>
      <w:marTop w:val="0"/>
      <w:marBottom w:val="0"/>
      <w:divBdr>
        <w:top w:val="none" w:sz="0" w:space="0" w:color="auto"/>
        <w:left w:val="none" w:sz="0" w:space="0" w:color="auto"/>
        <w:bottom w:val="none" w:sz="0" w:space="0" w:color="auto"/>
        <w:right w:val="none" w:sz="0" w:space="0" w:color="auto"/>
      </w:divBdr>
    </w:div>
    <w:div w:id="1806000162">
      <w:bodyDiv w:val="1"/>
      <w:marLeft w:val="0"/>
      <w:marRight w:val="0"/>
      <w:marTop w:val="0"/>
      <w:marBottom w:val="0"/>
      <w:divBdr>
        <w:top w:val="none" w:sz="0" w:space="0" w:color="auto"/>
        <w:left w:val="none" w:sz="0" w:space="0" w:color="auto"/>
        <w:bottom w:val="none" w:sz="0" w:space="0" w:color="auto"/>
        <w:right w:val="none" w:sz="0" w:space="0" w:color="auto"/>
      </w:divBdr>
    </w:div>
    <w:div w:id="1868256885">
      <w:bodyDiv w:val="1"/>
      <w:marLeft w:val="0"/>
      <w:marRight w:val="0"/>
      <w:marTop w:val="0"/>
      <w:marBottom w:val="0"/>
      <w:divBdr>
        <w:top w:val="none" w:sz="0" w:space="0" w:color="auto"/>
        <w:left w:val="none" w:sz="0" w:space="0" w:color="auto"/>
        <w:bottom w:val="none" w:sz="0" w:space="0" w:color="auto"/>
        <w:right w:val="none" w:sz="0" w:space="0" w:color="auto"/>
      </w:divBdr>
    </w:div>
    <w:div w:id="20295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6113-97F5-40CE-926A-FAF8CDC0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Amelia Norris</cp:lastModifiedBy>
  <cp:revision>2</cp:revision>
  <cp:lastPrinted>2013-04-16T12:50:00Z</cp:lastPrinted>
  <dcterms:created xsi:type="dcterms:W3CDTF">2014-03-24T14:54:00Z</dcterms:created>
  <dcterms:modified xsi:type="dcterms:W3CDTF">2014-03-24T14:54:00Z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-300553307</vt:i4>
  </property>
  <property fmtid="{D5CDD505-2E9C-101B-9397-08002B2CF9AE}" pid="3" name="_NewReviewCycle">
    <vt:lpwstr/>
  </property>
  <property fmtid="{D5CDD505-2E9C-101B-9397-08002B2CF9AE}" pid="4" name="_EmailSubject">
    <vt:lpwstr>CRS - new manual activity updates</vt:lpwstr>
  </property>
  <property fmtid="{D5CDD505-2E9C-101B-9397-08002B2CF9AE}" pid="5" name="_AuthorEmail">
    <vt:lpwstr>KRedente@verisk.com</vt:lpwstr>
  </property>
  <property fmtid="{D5CDD505-2E9C-101B-9397-08002B2CF9AE}" pid="6" name="_AuthorEmailDisplayName">
    <vt:lpwstr>Redente, Kerry</vt:lpwstr>
  </property>
  <property fmtid="{D5CDD505-2E9C-101B-9397-08002B2CF9AE}" pid="7" name="_ReviewingToolsShownOnce">
    <vt:lpwstr/>
  </property>
</Properties>
</file>